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5A" w:rsidRPr="007E2E18" w:rsidRDefault="0008385A" w:rsidP="0008385A">
      <w:pPr>
        <w:tabs>
          <w:tab w:val="left" w:pos="10014"/>
        </w:tabs>
        <w:spacing w:line="275" w:lineRule="exact"/>
        <w:ind w:left="6096"/>
        <w:rPr>
          <w:sz w:val="24"/>
        </w:rPr>
      </w:pPr>
      <w:r w:rsidRPr="007E2E18">
        <w:rPr>
          <w:sz w:val="24"/>
        </w:rPr>
        <w:t>ЗАТВЕРДЖУЮ</w:t>
      </w:r>
    </w:p>
    <w:p w:rsidR="0008385A" w:rsidRPr="007E2E18" w:rsidRDefault="0008385A" w:rsidP="0008385A">
      <w:pPr>
        <w:tabs>
          <w:tab w:val="left" w:pos="10014"/>
        </w:tabs>
        <w:spacing w:line="275" w:lineRule="exact"/>
        <w:ind w:left="6096"/>
        <w:rPr>
          <w:sz w:val="24"/>
        </w:rPr>
      </w:pPr>
      <w:r w:rsidRPr="007E2E18">
        <w:rPr>
          <w:sz w:val="24"/>
        </w:rPr>
        <w:t>Начальник управління</w:t>
      </w:r>
    </w:p>
    <w:p w:rsidR="0008385A" w:rsidRPr="007E2E18" w:rsidRDefault="0008385A" w:rsidP="0008385A">
      <w:pPr>
        <w:tabs>
          <w:tab w:val="left" w:pos="10014"/>
        </w:tabs>
        <w:spacing w:line="275" w:lineRule="exact"/>
        <w:ind w:left="6096"/>
        <w:rPr>
          <w:sz w:val="24"/>
        </w:rPr>
      </w:pPr>
      <w:r w:rsidRPr="007E2E18">
        <w:rPr>
          <w:sz w:val="24"/>
        </w:rPr>
        <w:t>______________Микола ГАЙДАЙ</w:t>
      </w:r>
    </w:p>
    <w:p w:rsidR="0008385A" w:rsidRPr="007E2E18" w:rsidRDefault="0008385A" w:rsidP="0008385A">
      <w:pPr>
        <w:tabs>
          <w:tab w:val="left" w:pos="10014"/>
        </w:tabs>
        <w:spacing w:line="275" w:lineRule="exact"/>
        <w:ind w:left="6096"/>
        <w:rPr>
          <w:sz w:val="24"/>
        </w:rPr>
      </w:pPr>
    </w:p>
    <w:p w:rsidR="0008385A" w:rsidRDefault="0008385A" w:rsidP="0008385A">
      <w:pPr>
        <w:tabs>
          <w:tab w:val="left" w:pos="10014"/>
        </w:tabs>
        <w:spacing w:line="275" w:lineRule="exact"/>
        <w:ind w:left="6096"/>
        <w:rPr>
          <w:sz w:val="24"/>
        </w:rPr>
      </w:pPr>
      <w:r w:rsidRPr="007E2E18">
        <w:rPr>
          <w:sz w:val="24"/>
        </w:rPr>
        <w:t>«______» ____________ 2025 року</w:t>
      </w:r>
    </w:p>
    <w:p w:rsidR="0008385A" w:rsidRDefault="0008385A" w:rsidP="0008385A">
      <w:pPr>
        <w:pStyle w:val="1"/>
        <w:spacing w:before="65"/>
        <w:ind w:right="197"/>
        <w:rPr>
          <w:spacing w:val="-2"/>
        </w:rPr>
      </w:pPr>
    </w:p>
    <w:p w:rsidR="0008385A" w:rsidRDefault="0008385A" w:rsidP="0008385A">
      <w:pPr>
        <w:pStyle w:val="1"/>
        <w:spacing w:before="65"/>
        <w:ind w:right="197"/>
        <w:rPr>
          <w:spacing w:val="-2"/>
        </w:rPr>
      </w:pPr>
      <w:r>
        <w:rPr>
          <w:spacing w:val="-2"/>
        </w:rPr>
        <w:t>ІНФОРМАЦІЙНА</w:t>
      </w:r>
      <w:r>
        <w:rPr>
          <w:spacing w:val="5"/>
        </w:rPr>
        <w:t xml:space="preserve"> </w:t>
      </w:r>
      <w:r>
        <w:rPr>
          <w:spacing w:val="-2"/>
        </w:rPr>
        <w:t>КАРТКА</w:t>
      </w:r>
      <w:r>
        <w:rPr>
          <w:spacing w:val="4"/>
        </w:rPr>
        <w:t xml:space="preserve"> </w:t>
      </w:r>
      <w:r>
        <w:rPr>
          <w:spacing w:val="-2"/>
        </w:rPr>
        <w:t>АДМІНІСТРАТИВНОЇ</w:t>
      </w:r>
      <w:r>
        <w:rPr>
          <w:spacing w:val="6"/>
        </w:rPr>
        <w:t xml:space="preserve"> </w:t>
      </w:r>
      <w:r>
        <w:rPr>
          <w:spacing w:val="-2"/>
        </w:rPr>
        <w:t>ПОСЛУГИ</w:t>
      </w:r>
    </w:p>
    <w:p w:rsidR="0008385A" w:rsidRDefault="0008385A" w:rsidP="0008385A">
      <w:pPr>
        <w:pStyle w:val="1"/>
        <w:spacing w:before="65"/>
        <w:ind w:right="197"/>
      </w:pPr>
    </w:p>
    <w:p w:rsidR="0008385A" w:rsidRDefault="0008385A" w:rsidP="0008385A">
      <w:pPr>
        <w:pStyle w:val="2"/>
        <w:spacing w:before="0" w:line="237" w:lineRule="auto"/>
        <w:ind w:right="197"/>
      </w:pPr>
      <w:r>
        <w:t>Затвердження</w:t>
      </w:r>
      <w:r>
        <w:rPr>
          <w:spacing w:val="-2"/>
        </w:rPr>
        <w:t xml:space="preserve"> </w:t>
      </w:r>
      <w:r>
        <w:t>технічної</w:t>
      </w:r>
      <w:r>
        <w:rPr>
          <w:spacing w:val="-1"/>
        </w:rPr>
        <w:t xml:space="preserve"> </w:t>
      </w:r>
      <w:r>
        <w:t>документації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нормативної</w:t>
      </w:r>
      <w:r>
        <w:rPr>
          <w:spacing w:val="-5"/>
        </w:rPr>
        <w:t xml:space="preserve"> </w:t>
      </w:r>
      <w:r>
        <w:t>грошової</w:t>
      </w:r>
      <w:r>
        <w:rPr>
          <w:spacing w:val="-1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земельної</w:t>
      </w:r>
      <w:r>
        <w:rPr>
          <w:spacing w:val="-6"/>
        </w:rPr>
        <w:t xml:space="preserve"> </w:t>
      </w:r>
      <w:r>
        <w:t>ділянки</w:t>
      </w:r>
      <w:r>
        <w:rPr>
          <w:spacing w:val="-5"/>
        </w:rPr>
        <w:t xml:space="preserve"> </w:t>
      </w:r>
      <w:r>
        <w:t>у межах населених пунктів</w:t>
      </w:r>
    </w:p>
    <w:p w:rsidR="0008385A" w:rsidRDefault="0008385A" w:rsidP="0008385A">
      <w:pPr>
        <w:pStyle w:val="a3"/>
        <w:rPr>
          <w:b/>
          <w:sz w:val="14"/>
        </w:rPr>
      </w:pPr>
      <w:r>
        <w:rPr>
          <w:b/>
          <w:noProof/>
          <w:sz w:val="14"/>
          <w:lang w:eastAsia="uk-U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1B4F69" wp14:editId="33C26CE0">
                <wp:simplePos x="0" y="0"/>
                <wp:positionH relativeFrom="page">
                  <wp:posOffset>719455</wp:posOffset>
                </wp:positionH>
                <wp:positionV relativeFrom="paragraph">
                  <wp:posOffset>119544</wp:posOffset>
                </wp:positionV>
                <wp:extent cx="6391275" cy="222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275" cy="22225"/>
                          <a:chOff x="0" y="0"/>
                          <a:chExt cx="6391275" cy="22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887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735" h="20955">
                                <a:moveTo>
                                  <a:pt x="6388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"/>
                                </a:lnTo>
                                <a:lnTo>
                                  <a:pt x="6388735" y="20955"/>
                                </a:lnTo>
                                <a:lnTo>
                                  <a:pt x="6388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88227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7" y="393"/>
                            <a:ext cx="63912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1841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8275"/>
                                </a:lnTo>
                                <a:lnTo>
                                  <a:pt x="3048" y="18275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391275" h="18415">
                                <a:moveTo>
                                  <a:pt x="6391084" y="0"/>
                                </a:moveTo>
                                <a:lnTo>
                                  <a:pt x="6388049" y="0"/>
                                </a:lnTo>
                                <a:lnTo>
                                  <a:pt x="6388049" y="3035"/>
                                </a:lnTo>
                                <a:lnTo>
                                  <a:pt x="6391084" y="3035"/>
                                </a:lnTo>
                                <a:lnTo>
                                  <a:pt x="639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88227" y="3429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7" y="186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7" y="18668"/>
                            <a:ext cx="63912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3175">
                                <a:moveTo>
                                  <a:pt x="63879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87973" y="3048"/>
                                </a:lnTo>
                                <a:lnTo>
                                  <a:pt x="6387973" y="0"/>
                                </a:lnTo>
                                <a:close/>
                              </a:path>
                              <a:path w="6391275" h="3175">
                                <a:moveTo>
                                  <a:pt x="6391084" y="0"/>
                                </a:moveTo>
                                <a:lnTo>
                                  <a:pt x="6388049" y="0"/>
                                </a:lnTo>
                                <a:lnTo>
                                  <a:pt x="6388049" y="3048"/>
                                </a:lnTo>
                                <a:lnTo>
                                  <a:pt x="6391084" y="3048"/>
                                </a:lnTo>
                                <a:lnTo>
                                  <a:pt x="639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F5088" id="Group 1" o:spid="_x0000_s1026" style="position:absolute;margin-left:56.65pt;margin-top:9.4pt;width:503.25pt;height:1.75pt;z-index:-251657216;mso-wrap-distance-left:0;mso-wrap-distance-right:0;mso-position-horizontal-relative:page" coordsize="6391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">
                <v:shape id="Graphic 2" o:spid="_x0000_s1027" style="position:absolute;width:63887;height:209;visibility:visible;mso-wrap-style:square;v-text-anchor:top" coordsize="638873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" path="m6388735,l,,,20955r6388735,l6388735,xe" fillcolor="#9f9f9f" stroked="f">
                  <v:path arrowok="t"/>
                </v:shape>
                <v:shape id="Graphic 3" o:spid="_x0000_s1028" style="position:absolute;left:63882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left:1;top:3;width:63913;height:185;visibility:visible;mso-wrap-style:square;v-text-anchor:top" coordsize="63912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" path="m3048,3035l,3035,,18275r3048,l3048,3035xem6391084,r-3035,l6388049,3035r3035,l6391084,xe" fillcolor="#9f9f9f" stroked="f">
                  <v:path arrowok="t"/>
                </v:shape>
                <v:shape id="Graphic 5" o:spid="_x0000_s1030" style="position:absolute;left:63882;top:34;width:32;height:152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" path="m3047,l,,,15240r3047,l3047,xe" fillcolor="#e2e2e2" stroked="f">
                  <v:path arrowok="t"/>
                </v:shape>
                <v:shape id="Graphic 6" o:spid="_x0000_s1031" style="position:absolute;left:1;top:18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8r3048,l3048,xe" fillcolor="#9f9f9f" stroked="f">
                  <v:path arrowok="t"/>
                </v:shape>
                <v:shape id="Graphic 7" o:spid="_x0000_s1032" style="position:absolute;left:1;top:186;width:63913;height:32;visibility:visible;mso-wrap-style:square;v-text-anchor:top" coordsize="63912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" path="m6387973,l3048,,,,,3048r3048,l6387973,3048r,-3048xem6391084,r-3035,l6388049,3048r3035,l63910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385A" w:rsidRDefault="0008385A" w:rsidP="0008385A">
      <w:pPr>
        <w:ind w:left="196" w:right="171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10"/>
          <w:sz w:val="16"/>
        </w:rPr>
        <w:t xml:space="preserve"> </w:t>
      </w:r>
      <w:r>
        <w:rPr>
          <w:sz w:val="16"/>
        </w:rPr>
        <w:t>адміністративної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послуги)</w:t>
      </w:r>
    </w:p>
    <w:p w:rsidR="0008385A" w:rsidRPr="000B7E0B" w:rsidRDefault="0008385A" w:rsidP="0008385A">
      <w:pPr>
        <w:jc w:val="center"/>
      </w:pPr>
    </w:p>
    <w:p w:rsidR="0008385A" w:rsidRPr="007E2E18" w:rsidRDefault="0008385A" w:rsidP="0008385A">
      <w:pPr>
        <w:tabs>
          <w:tab w:val="left" w:pos="1710"/>
        </w:tabs>
        <w:jc w:val="center"/>
        <w:rPr>
          <w:b/>
          <w:sz w:val="6"/>
          <w:szCs w:val="6"/>
        </w:rPr>
      </w:pPr>
      <w:r w:rsidRPr="007E2E18">
        <w:rPr>
          <w:b/>
        </w:rPr>
        <w:t>Виконавчий комітет Прилуцької міської ради</w:t>
      </w:r>
    </w:p>
    <w:p w:rsidR="0008385A" w:rsidRDefault="0008385A" w:rsidP="0008385A">
      <w:pPr>
        <w:pStyle w:val="a3"/>
        <w:rPr>
          <w:b/>
          <w:sz w:val="19"/>
        </w:rPr>
      </w:pPr>
      <w:r>
        <w:rPr>
          <w:b/>
          <w:noProof/>
          <w:sz w:val="19"/>
          <w:lang w:eastAsia="uk-U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4D79F6C" wp14:editId="1F0BC81B">
                <wp:simplePos x="0" y="0"/>
                <wp:positionH relativeFrom="page">
                  <wp:posOffset>719455</wp:posOffset>
                </wp:positionH>
                <wp:positionV relativeFrom="paragraph">
                  <wp:posOffset>158647</wp:posOffset>
                </wp:positionV>
                <wp:extent cx="6391275" cy="228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275" cy="22860"/>
                          <a:chOff x="0" y="0"/>
                          <a:chExt cx="6391275" cy="228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8873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735" h="21590">
                                <a:moveTo>
                                  <a:pt x="6388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6388735" y="21590"/>
                                </a:lnTo>
                                <a:lnTo>
                                  <a:pt x="6388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88227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7" y="1142"/>
                            <a:ext cx="63912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1841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91275" h="18415">
                                <a:moveTo>
                                  <a:pt x="6391084" y="0"/>
                                </a:moveTo>
                                <a:lnTo>
                                  <a:pt x="6388049" y="0"/>
                                </a:lnTo>
                                <a:lnTo>
                                  <a:pt x="6388049" y="3048"/>
                                </a:lnTo>
                                <a:lnTo>
                                  <a:pt x="6391084" y="3048"/>
                                </a:lnTo>
                                <a:lnTo>
                                  <a:pt x="639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88227" y="4191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7" y="194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7" y="19430"/>
                            <a:ext cx="63912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3175">
                                <a:moveTo>
                                  <a:pt x="63879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87973" y="3048"/>
                                </a:lnTo>
                                <a:lnTo>
                                  <a:pt x="6387973" y="0"/>
                                </a:lnTo>
                                <a:close/>
                              </a:path>
                              <a:path w="6391275" h="3175">
                                <a:moveTo>
                                  <a:pt x="6391084" y="0"/>
                                </a:moveTo>
                                <a:lnTo>
                                  <a:pt x="6388049" y="0"/>
                                </a:lnTo>
                                <a:lnTo>
                                  <a:pt x="6388049" y="3048"/>
                                </a:lnTo>
                                <a:lnTo>
                                  <a:pt x="6391084" y="3048"/>
                                </a:lnTo>
                                <a:lnTo>
                                  <a:pt x="639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0FC81" id="Group 8" o:spid="_x0000_s1026" style="position:absolute;margin-left:56.65pt;margin-top:12.5pt;width:503.25pt;height:1.8pt;z-index:-251656192;mso-wrap-distance-left:0;mso-wrap-distance-right:0;mso-position-horizontal-relative:page" coordsize="6391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">
                <v:shape id="Graphic 9" o:spid="_x0000_s1027" style="position:absolute;width:63887;height:215;visibility:visible;mso-wrap-style:square;v-text-anchor:top" coordsize="638873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" path="m6388735,l,,,21590r6388735,l6388735,xe" fillcolor="#9f9f9f" stroked="f">
                  <v:path arrowok="t"/>
                </v:shape>
                <v:shape id="Graphic 10" o:spid="_x0000_s1028" style="position:absolute;left:63882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1;top:11;width:63913;height:184;visibility:visible;mso-wrap-style:square;v-text-anchor:top" coordsize="63912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" path="m3048,3048l,3048,,18288r3048,l3048,3048xem6391084,r-3035,l6388049,3048r3035,l6391084,xe" fillcolor="#9f9f9f" stroked="f">
                  <v:path arrowok="t"/>
                </v:shape>
                <v:shape id="Graphic 12" o:spid="_x0000_s1030" style="position:absolute;left:63882;top:41;width:32;height:153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" path="m3047,l,,,15240r3047,l3047,xe" fillcolor="#e2e2e2" stroked="f">
                  <v:path arrowok="t"/>
                </v:shape>
                <v:shape id="Graphic 13" o:spid="_x0000_s1031" style="position:absolute;left:1;top:19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8r3048,l3048,xe" fillcolor="#9f9f9f" stroked="f">
                  <v:path arrowok="t"/>
                </v:shape>
                <v:shape id="Graphic 14" o:spid="_x0000_s1032" style="position:absolute;left:1;top:194;width:63913;height:32;visibility:visible;mso-wrap-style:square;v-text-anchor:top" coordsize="63912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" path="m6387973,l3048,,,,,3048r3048,l6387973,3048r,-3048xem6391084,r-3035,l6388049,3048r3035,l63910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385A" w:rsidRDefault="0008385A" w:rsidP="0008385A">
      <w:pPr>
        <w:ind w:left="196" w:right="211"/>
        <w:jc w:val="center"/>
        <w:rPr>
          <w:spacing w:val="-2"/>
          <w:sz w:val="16"/>
        </w:rPr>
      </w:pPr>
      <w:r>
        <w:rPr>
          <w:sz w:val="16"/>
        </w:rPr>
        <w:t>(найменування</w:t>
      </w:r>
      <w:r>
        <w:rPr>
          <w:spacing w:val="-10"/>
          <w:sz w:val="16"/>
        </w:rPr>
        <w:t xml:space="preserve"> </w:t>
      </w:r>
      <w:r>
        <w:rPr>
          <w:sz w:val="16"/>
        </w:rPr>
        <w:t>суб’єкта</w:t>
      </w:r>
      <w:r>
        <w:rPr>
          <w:spacing w:val="-8"/>
          <w:sz w:val="16"/>
        </w:rPr>
        <w:t xml:space="preserve"> </w:t>
      </w:r>
      <w:r>
        <w:rPr>
          <w:sz w:val="16"/>
        </w:rPr>
        <w:t>надання</w:t>
      </w:r>
      <w:r>
        <w:rPr>
          <w:spacing w:val="-10"/>
          <w:sz w:val="16"/>
        </w:rPr>
        <w:t xml:space="preserve"> </w:t>
      </w:r>
      <w:r>
        <w:rPr>
          <w:sz w:val="16"/>
        </w:rPr>
        <w:t>адміністративної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послуги)</w:t>
      </w:r>
    </w:p>
    <w:p w:rsidR="0008385A" w:rsidRDefault="0008385A" w:rsidP="0008385A">
      <w:pPr>
        <w:ind w:left="196" w:right="211"/>
        <w:jc w:val="center"/>
        <w:rPr>
          <w:spacing w:val="-2"/>
          <w:sz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6805"/>
      </w:tblGrid>
      <w:tr w:rsidR="0008385A" w:rsidRPr="00A9508E" w:rsidTr="0008385A">
        <w:trPr>
          <w:trHeight w:val="45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A" w:rsidRPr="007C192B" w:rsidRDefault="0008385A" w:rsidP="00392569">
            <w:pPr>
              <w:jc w:val="center"/>
              <w:rPr>
                <w:b/>
              </w:rPr>
            </w:pPr>
            <w:r w:rsidRPr="007C192B">
              <w:rPr>
                <w:b/>
              </w:rPr>
              <w:t>Інформація про суб’єкта надання адміністративної послуги або</w:t>
            </w:r>
          </w:p>
          <w:p w:rsidR="0008385A" w:rsidRPr="007C192B" w:rsidRDefault="0008385A" w:rsidP="00392569">
            <w:pPr>
              <w:jc w:val="center"/>
              <w:rPr>
                <w:b/>
              </w:rPr>
            </w:pPr>
            <w:r w:rsidRPr="007C192B">
              <w:rPr>
                <w:b/>
              </w:rPr>
              <w:t>центр надання адміністративних послуг</w:t>
            </w:r>
          </w:p>
        </w:tc>
      </w:tr>
      <w:tr w:rsidR="0008385A" w:rsidRPr="00435E2A" w:rsidTr="0008385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jc w:val="both"/>
            </w:pPr>
          </w:p>
          <w:p w:rsidR="0008385A" w:rsidRPr="007C192B" w:rsidRDefault="0008385A" w:rsidP="00392569">
            <w:pPr>
              <w:jc w:val="center"/>
              <w:rPr>
                <w:i/>
                <w:spacing w:val="-6"/>
                <w:lang w:eastAsia="uk-UA"/>
              </w:rPr>
            </w:pPr>
            <w:r w:rsidRPr="007C192B">
              <w:t>Виконавчий комітет Прилуцької міської рада</w:t>
            </w:r>
          </w:p>
        </w:tc>
      </w:tr>
      <w:tr w:rsidR="0008385A" w:rsidRPr="00435E2A" w:rsidTr="0008385A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bCs/>
                <w:lang w:eastAsia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jc w:val="center"/>
              <w:rPr>
                <w:lang w:eastAsia="uk-UA"/>
              </w:rPr>
            </w:pPr>
            <w:r w:rsidRPr="007C192B">
              <w:rPr>
                <w:lang w:eastAsia="uk-UA"/>
              </w:rPr>
              <w:t>17500, Чернігівська область, Прилуцький район, м. Прилуки, вул. Незалежності, 82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bCs/>
                <w:lang w:eastAsia="uk-UA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Понеділок - П’ятниця:</w:t>
            </w:r>
          </w:p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з 8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 xml:space="preserve"> до 17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 xml:space="preserve"> </w:t>
            </w:r>
          </w:p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(обідня перерва: з 12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 xml:space="preserve"> до 13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>)</w:t>
            </w:r>
          </w:p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Вихідні дні: субота, неділя</w:t>
            </w:r>
          </w:p>
        </w:tc>
      </w:tr>
      <w:tr w:rsidR="0008385A" w:rsidRPr="00435E2A" w:rsidTr="0008385A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bCs/>
                <w:lang w:eastAsia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rPr>
                <w:lang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7C192B">
              <w:rPr>
                <w:lang w:eastAsia="uk-UA"/>
              </w:rPr>
              <w:t>сайта</w:t>
            </w:r>
            <w:proofErr w:type="spellEnd"/>
            <w:r w:rsidRPr="007C192B">
              <w:rPr>
                <w:lang w:eastAsia="uk-UA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jc w:val="center"/>
            </w:pPr>
            <w:proofErr w:type="spellStart"/>
            <w:r w:rsidRPr="007C192B">
              <w:t>Тел</w:t>
            </w:r>
            <w:proofErr w:type="spellEnd"/>
            <w:r w:rsidRPr="007C192B">
              <w:t>: 3-20-59</w:t>
            </w:r>
          </w:p>
          <w:p w:rsidR="0008385A" w:rsidRPr="007C192B" w:rsidRDefault="0008385A" w:rsidP="00392569">
            <w:pPr>
              <w:jc w:val="center"/>
            </w:pPr>
            <w:r w:rsidRPr="007C192B">
              <w:t>e-</w:t>
            </w:r>
            <w:proofErr w:type="spellStart"/>
            <w:r w:rsidRPr="007C192B">
              <w:t>mail</w:t>
            </w:r>
            <w:proofErr w:type="spellEnd"/>
            <w:r w:rsidRPr="007C192B">
              <w:t xml:space="preserve">: plmrada_post@cg.gov.ua </w:t>
            </w:r>
          </w:p>
          <w:p w:rsidR="0008385A" w:rsidRPr="007C192B" w:rsidRDefault="0008385A" w:rsidP="00392569">
            <w:pPr>
              <w:jc w:val="center"/>
            </w:pPr>
            <w:r w:rsidRPr="007C192B">
              <w:t xml:space="preserve">Адреса офіційного веб-сайту: </w:t>
            </w:r>
          </w:p>
          <w:p w:rsidR="0008385A" w:rsidRPr="007C192B" w:rsidRDefault="0008385A" w:rsidP="00392569">
            <w:pPr>
              <w:jc w:val="center"/>
            </w:pPr>
            <w:r w:rsidRPr="007C192B">
              <w:t>https://pryluky.cg.gov.ua</w:t>
            </w:r>
          </w:p>
        </w:tc>
      </w:tr>
      <w:tr w:rsidR="0008385A" w:rsidRPr="00435E2A" w:rsidTr="0008385A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jc w:val="center"/>
            </w:pPr>
            <w:r w:rsidRPr="007C192B">
              <w:rPr>
                <w:b/>
              </w:rPr>
              <w:t>Інформація про центр надання адміністративних послуг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r w:rsidRPr="007C192B">
              <w:t>1.</w:t>
            </w:r>
          </w:p>
          <w:p w:rsidR="0008385A" w:rsidRPr="007C192B" w:rsidRDefault="0008385A" w:rsidP="00392569">
            <w:pPr>
              <w:jc w:val="center"/>
            </w:pPr>
          </w:p>
          <w:p w:rsidR="0008385A" w:rsidRPr="007C192B" w:rsidRDefault="0008385A" w:rsidP="00392569">
            <w:pPr>
              <w:contextualSpacing/>
              <w:jc w:val="center"/>
              <w:rPr>
                <w:bCs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  <w:rPr>
                <w:lang w:eastAsia="uk-UA"/>
              </w:rPr>
            </w:pPr>
            <w:r w:rsidRPr="007C192B">
              <w:t>Місцезнаходження центру надання адміністративних послуг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ind w:right="1"/>
              <w:jc w:val="center"/>
            </w:pPr>
            <w:r w:rsidRPr="007C192B">
              <w:t xml:space="preserve">Управління адміністративних послуг </w:t>
            </w:r>
          </w:p>
          <w:p w:rsidR="0008385A" w:rsidRPr="007C192B" w:rsidRDefault="0008385A" w:rsidP="00392569">
            <w:pPr>
              <w:ind w:right="1"/>
              <w:jc w:val="center"/>
            </w:pPr>
            <w:r w:rsidRPr="007C192B">
              <w:t xml:space="preserve">(Центр надання адміністративних послуг м. Прилуки) </w:t>
            </w:r>
          </w:p>
          <w:p w:rsidR="0008385A" w:rsidRPr="007C192B" w:rsidRDefault="0008385A" w:rsidP="00392569">
            <w:pPr>
              <w:ind w:right="1"/>
              <w:jc w:val="center"/>
            </w:pPr>
            <w:r w:rsidRPr="007C192B">
              <w:t>Прилуцької міської ради</w:t>
            </w:r>
          </w:p>
          <w:p w:rsidR="0008385A" w:rsidRPr="007C192B" w:rsidRDefault="0008385A" w:rsidP="00392569">
            <w:pPr>
              <w:ind w:right="1"/>
              <w:jc w:val="both"/>
            </w:pPr>
          </w:p>
          <w:p w:rsidR="0008385A" w:rsidRPr="007C192B" w:rsidRDefault="0008385A" w:rsidP="00392569">
            <w:pPr>
              <w:ind w:right="1"/>
              <w:jc w:val="center"/>
            </w:pPr>
            <w:r w:rsidRPr="007C192B">
              <w:t>17500, Чернігівська, обл., Прилуцький район,</w:t>
            </w:r>
          </w:p>
          <w:p w:rsidR="0008385A" w:rsidRPr="007C192B" w:rsidRDefault="0008385A" w:rsidP="00392569">
            <w:pPr>
              <w:ind w:right="1"/>
              <w:jc w:val="center"/>
            </w:pPr>
            <w:r w:rsidRPr="007C192B">
              <w:t>м. Прилуки, вул. Івана Скоропадського, 102 А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r w:rsidRPr="007C192B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</w:pPr>
            <w:r w:rsidRPr="007C192B">
              <w:t>Номер телефону /факсу (довідки), адреса електронної пошти та веб-</w:t>
            </w:r>
            <w:proofErr w:type="spellStart"/>
            <w:r w:rsidRPr="007C192B">
              <w:t>сайта</w:t>
            </w:r>
            <w:proofErr w:type="spellEnd"/>
            <w:r w:rsidRPr="007C192B">
              <w:t xml:space="preserve"> центра надання адміністративних послуг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ind w:right="1"/>
              <w:jc w:val="center"/>
            </w:pPr>
            <w:proofErr w:type="spellStart"/>
            <w:r w:rsidRPr="007C192B">
              <w:t>тел</w:t>
            </w:r>
            <w:proofErr w:type="spellEnd"/>
            <w:r w:rsidRPr="007C192B">
              <w:t>. +38 (050) 910-90-99</w:t>
            </w:r>
          </w:p>
          <w:p w:rsidR="0008385A" w:rsidRPr="007C192B" w:rsidRDefault="0008385A" w:rsidP="00392569">
            <w:pPr>
              <w:ind w:right="1"/>
              <w:jc w:val="center"/>
            </w:pPr>
            <w:r w:rsidRPr="007C192B">
              <w:t>e-</w:t>
            </w:r>
            <w:proofErr w:type="spellStart"/>
            <w:r w:rsidRPr="007C192B">
              <w:t>mail</w:t>
            </w:r>
            <w:proofErr w:type="spellEnd"/>
            <w:r w:rsidRPr="007C192B">
              <w:t xml:space="preserve">: </w:t>
            </w:r>
            <w:hyperlink r:id="rId5" w:history="1">
              <w:r w:rsidRPr="007C192B">
                <w:rPr>
                  <w:color w:val="0000FF"/>
                </w:rPr>
                <w:t>cnapprilyki@gmail.com</w:t>
              </w:r>
            </w:hyperlink>
          </w:p>
          <w:p w:rsidR="0008385A" w:rsidRPr="007C192B" w:rsidRDefault="0008385A" w:rsidP="00392569">
            <w:pPr>
              <w:jc w:val="center"/>
            </w:pPr>
            <w:hyperlink r:id="rId6" w:history="1">
              <w:r w:rsidRPr="007C192B">
                <w:rPr>
                  <w:color w:val="0000FF"/>
                </w:rPr>
                <w:t>https://cnap-priluki.cg.gov.ua</w:t>
              </w:r>
            </w:hyperlink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r w:rsidRPr="007C192B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contextualSpacing/>
            </w:pPr>
            <w:r w:rsidRPr="007C192B">
              <w:t xml:space="preserve">Інформація про режим роботи </w:t>
            </w:r>
          </w:p>
          <w:p w:rsidR="0008385A" w:rsidRPr="007C192B" w:rsidRDefault="0008385A" w:rsidP="00392569">
            <w:pPr>
              <w:contextualSpacing/>
            </w:pPr>
          </w:p>
          <w:p w:rsidR="0008385A" w:rsidRPr="007C192B" w:rsidRDefault="0008385A" w:rsidP="00392569">
            <w:pPr>
              <w:contextualSpacing/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Понеділок – Середа 8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>-17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</w:p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Четвер                       8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>-20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</w:p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C192B">
              <w:rPr>
                <w:sz w:val="22"/>
                <w:szCs w:val="22"/>
              </w:rPr>
              <w:t>П’ятниця                   8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  <w:r w:rsidRPr="007C192B">
              <w:rPr>
                <w:sz w:val="22"/>
                <w:szCs w:val="22"/>
              </w:rPr>
              <w:t>-17</w:t>
            </w:r>
            <w:r w:rsidRPr="007C192B">
              <w:rPr>
                <w:sz w:val="22"/>
                <w:szCs w:val="22"/>
                <w:vertAlign w:val="superscript"/>
              </w:rPr>
              <w:t>00</w:t>
            </w:r>
          </w:p>
          <w:p w:rsidR="0008385A" w:rsidRPr="007C192B" w:rsidRDefault="0008385A" w:rsidP="0008385A">
            <w:pPr>
              <w:jc w:val="center"/>
            </w:pPr>
            <w:r w:rsidRPr="007C192B">
              <w:t>субота – неділя вихідний день</w:t>
            </w:r>
          </w:p>
        </w:tc>
      </w:tr>
      <w:tr w:rsidR="0008385A" w:rsidRPr="00435E2A" w:rsidTr="0008385A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ind w:right="101"/>
              <w:jc w:val="center"/>
            </w:pPr>
            <w:r w:rsidRPr="007C192B">
              <w:rPr>
                <w:b/>
              </w:rPr>
              <w:t>Акти</w:t>
            </w:r>
            <w:r w:rsidRPr="007C192B">
              <w:rPr>
                <w:b/>
                <w:spacing w:val="-13"/>
              </w:rPr>
              <w:t xml:space="preserve"> </w:t>
            </w:r>
            <w:r w:rsidRPr="007C192B">
              <w:rPr>
                <w:b/>
              </w:rPr>
              <w:t>законодавства,</w:t>
            </w:r>
            <w:r w:rsidRPr="007C192B">
              <w:rPr>
                <w:b/>
                <w:spacing w:val="-7"/>
              </w:rPr>
              <w:t xml:space="preserve"> </w:t>
            </w:r>
            <w:r w:rsidRPr="007C192B">
              <w:rPr>
                <w:b/>
              </w:rPr>
              <w:t>що</w:t>
            </w:r>
            <w:r w:rsidRPr="007C192B">
              <w:rPr>
                <w:b/>
                <w:spacing w:val="-13"/>
              </w:rPr>
              <w:t xml:space="preserve"> </w:t>
            </w:r>
            <w:r w:rsidRPr="007C192B">
              <w:rPr>
                <w:b/>
              </w:rPr>
              <w:t>регулюють</w:t>
            </w:r>
            <w:r w:rsidRPr="007C192B">
              <w:rPr>
                <w:b/>
                <w:spacing w:val="-12"/>
              </w:rPr>
              <w:t xml:space="preserve"> </w:t>
            </w:r>
            <w:r w:rsidRPr="007C192B">
              <w:rPr>
                <w:b/>
              </w:rPr>
              <w:t>порядок</w:t>
            </w:r>
            <w:r w:rsidRPr="007C192B">
              <w:rPr>
                <w:b/>
                <w:spacing w:val="-10"/>
              </w:rPr>
              <w:t xml:space="preserve"> </w:t>
            </w:r>
            <w:r w:rsidRPr="007C192B">
              <w:rPr>
                <w:b/>
              </w:rPr>
              <w:t>та</w:t>
            </w:r>
            <w:r w:rsidRPr="007C192B">
              <w:rPr>
                <w:b/>
                <w:spacing w:val="-9"/>
              </w:rPr>
              <w:t xml:space="preserve"> </w:t>
            </w:r>
            <w:r w:rsidRPr="007C192B">
              <w:rPr>
                <w:b/>
              </w:rPr>
              <w:t>умови</w:t>
            </w:r>
            <w:r w:rsidRPr="007C192B">
              <w:rPr>
                <w:b/>
                <w:spacing w:val="-10"/>
              </w:rPr>
              <w:t xml:space="preserve"> </w:t>
            </w:r>
            <w:r w:rsidRPr="007C192B">
              <w:rPr>
                <w:b/>
              </w:rPr>
              <w:t>надання</w:t>
            </w:r>
            <w:r w:rsidRPr="007C192B">
              <w:rPr>
                <w:b/>
                <w:spacing w:val="-12"/>
              </w:rPr>
              <w:t xml:space="preserve"> </w:t>
            </w:r>
            <w:r w:rsidRPr="007C192B">
              <w:rPr>
                <w:b/>
              </w:rPr>
              <w:t>адміністративної</w:t>
            </w:r>
            <w:r w:rsidRPr="007C192B">
              <w:rPr>
                <w:b/>
                <w:spacing w:val="-7"/>
              </w:rPr>
              <w:t xml:space="preserve"> </w:t>
            </w:r>
            <w:r w:rsidRPr="007C192B">
              <w:rPr>
                <w:b/>
                <w:spacing w:val="-2"/>
              </w:rPr>
              <w:t>послуги</w:t>
            </w:r>
          </w:p>
        </w:tc>
      </w:tr>
      <w:tr w:rsidR="0008385A" w:rsidRPr="00435E2A" w:rsidTr="0008385A">
        <w:trPr>
          <w:trHeight w:val="2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8"/>
              <w:ind w:left="0"/>
            </w:pPr>
            <w:r>
              <w:rPr>
                <w:spacing w:val="-5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5" w:line="237" w:lineRule="auto"/>
              <w:ind w:left="115" w:right="104"/>
              <w:jc w:val="both"/>
            </w:pPr>
            <w:bookmarkStart w:id="0" w:name="_GoBack"/>
            <w:r w:rsidRPr="007C192B">
              <w:t xml:space="preserve">Нормативно - правові акти та акти органів місцевого самоврядування (назва, дата, номер, пункт, частина </w:t>
            </w:r>
            <w:r w:rsidRPr="007C192B">
              <w:rPr>
                <w:spacing w:val="-2"/>
              </w:rPr>
              <w:t>стаття)</w:t>
            </w:r>
            <w:bookmarkEnd w:id="0"/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25" w:lineRule="exact"/>
              <w:ind w:left="233" w:hanging="119"/>
              <w:jc w:val="both"/>
            </w:pPr>
            <w:r w:rsidRPr="007C192B">
              <w:t>Земельний</w:t>
            </w:r>
            <w:r w:rsidRPr="007C192B">
              <w:rPr>
                <w:spacing w:val="-13"/>
              </w:rPr>
              <w:t xml:space="preserve"> </w:t>
            </w:r>
            <w:r w:rsidRPr="007C192B">
              <w:t>кодекс</w:t>
            </w:r>
            <w:r w:rsidRPr="007C192B">
              <w:rPr>
                <w:spacing w:val="-12"/>
              </w:rPr>
              <w:t xml:space="preserve"> </w:t>
            </w:r>
            <w:r w:rsidRPr="007C192B">
              <w:rPr>
                <w:spacing w:val="-2"/>
              </w:rPr>
              <w:t>України;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left="233" w:hanging="119"/>
              <w:jc w:val="both"/>
            </w:pPr>
            <w:r w:rsidRPr="007C192B">
              <w:t>ст.ст.5,</w:t>
            </w:r>
            <w:r w:rsidRPr="007C192B">
              <w:rPr>
                <w:spacing w:val="-5"/>
              </w:rPr>
              <w:t xml:space="preserve"> </w:t>
            </w:r>
            <w:r w:rsidRPr="007C192B">
              <w:t>6,</w:t>
            </w:r>
            <w:r w:rsidRPr="007C192B">
              <w:rPr>
                <w:spacing w:val="-1"/>
              </w:rPr>
              <w:t xml:space="preserve"> </w:t>
            </w:r>
            <w:r w:rsidRPr="007C192B">
              <w:t>15,</w:t>
            </w:r>
            <w:r w:rsidRPr="007C192B">
              <w:rPr>
                <w:spacing w:val="-4"/>
              </w:rPr>
              <w:t xml:space="preserve"> </w:t>
            </w:r>
            <w:r w:rsidRPr="007C192B">
              <w:t>18,</w:t>
            </w:r>
            <w:r w:rsidRPr="007C192B">
              <w:rPr>
                <w:spacing w:val="-1"/>
              </w:rPr>
              <w:t xml:space="preserve"> </w:t>
            </w:r>
            <w:r w:rsidRPr="007C192B">
              <w:t>20,</w:t>
            </w:r>
            <w:r w:rsidRPr="007C192B">
              <w:rPr>
                <w:spacing w:val="-4"/>
              </w:rPr>
              <w:t xml:space="preserve"> </w:t>
            </w:r>
            <w:r w:rsidRPr="007C192B">
              <w:t>23</w:t>
            </w:r>
            <w:r w:rsidRPr="007C192B">
              <w:rPr>
                <w:spacing w:val="-7"/>
              </w:rPr>
              <w:t xml:space="preserve"> </w:t>
            </w:r>
            <w:r w:rsidRPr="007C192B">
              <w:t>Закону</w:t>
            </w:r>
            <w:r w:rsidRPr="007C192B">
              <w:rPr>
                <w:spacing w:val="-12"/>
              </w:rPr>
              <w:t xml:space="preserve"> </w:t>
            </w:r>
            <w:r w:rsidRPr="007C192B">
              <w:t>України</w:t>
            </w:r>
            <w:r w:rsidRPr="007C192B">
              <w:rPr>
                <w:spacing w:val="-5"/>
              </w:rPr>
              <w:t xml:space="preserve"> </w:t>
            </w:r>
            <w:r w:rsidRPr="007C192B">
              <w:t>«Про</w:t>
            </w:r>
            <w:r w:rsidRPr="007C192B">
              <w:rPr>
                <w:spacing w:val="-7"/>
              </w:rPr>
              <w:t xml:space="preserve"> </w:t>
            </w:r>
            <w:r w:rsidRPr="007C192B">
              <w:t>оцінку</w:t>
            </w:r>
            <w:r w:rsidRPr="007C192B">
              <w:rPr>
                <w:spacing w:val="-11"/>
              </w:rPr>
              <w:t xml:space="preserve"> </w:t>
            </w:r>
            <w:r w:rsidRPr="007C192B">
              <w:rPr>
                <w:spacing w:val="-2"/>
              </w:rPr>
              <w:t>земель»;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"/>
              <w:ind w:left="233" w:hanging="119"/>
              <w:jc w:val="both"/>
            </w:pPr>
            <w:r w:rsidRPr="007C192B">
              <w:t>Закон</w:t>
            </w:r>
            <w:r w:rsidRPr="007C192B">
              <w:rPr>
                <w:spacing w:val="-9"/>
              </w:rPr>
              <w:t xml:space="preserve"> </w:t>
            </w:r>
            <w:r w:rsidRPr="007C192B">
              <w:t>України</w:t>
            </w:r>
            <w:r w:rsidRPr="007C192B">
              <w:rPr>
                <w:spacing w:val="-7"/>
              </w:rPr>
              <w:t xml:space="preserve"> </w:t>
            </w:r>
            <w:r w:rsidRPr="007C192B">
              <w:t>«Про</w:t>
            </w:r>
            <w:r w:rsidRPr="007C192B">
              <w:rPr>
                <w:spacing w:val="-13"/>
              </w:rPr>
              <w:t xml:space="preserve"> </w:t>
            </w:r>
            <w:r w:rsidRPr="007C192B">
              <w:t>Державний</w:t>
            </w:r>
            <w:r w:rsidRPr="007C192B">
              <w:rPr>
                <w:spacing w:val="-11"/>
              </w:rPr>
              <w:t xml:space="preserve"> </w:t>
            </w:r>
            <w:r w:rsidRPr="007C192B">
              <w:t>земельний</w:t>
            </w:r>
            <w:r w:rsidRPr="007C192B">
              <w:rPr>
                <w:spacing w:val="-7"/>
              </w:rPr>
              <w:t xml:space="preserve"> </w:t>
            </w:r>
            <w:r w:rsidRPr="007C192B">
              <w:rPr>
                <w:spacing w:val="-2"/>
              </w:rPr>
              <w:t>кадастр»;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right="113" w:firstLine="0"/>
              <w:jc w:val="both"/>
            </w:pPr>
            <w:r w:rsidRPr="007C192B">
              <w:t>п.34</w:t>
            </w:r>
            <w:r w:rsidRPr="007C192B">
              <w:rPr>
                <w:spacing w:val="40"/>
              </w:rPr>
              <w:t xml:space="preserve"> </w:t>
            </w:r>
            <w:r w:rsidRPr="007C192B">
              <w:t>ч.1</w:t>
            </w:r>
            <w:r w:rsidRPr="007C192B">
              <w:rPr>
                <w:spacing w:val="40"/>
              </w:rPr>
              <w:t xml:space="preserve"> </w:t>
            </w:r>
            <w:r w:rsidRPr="007C192B">
              <w:t>ст.26</w:t>
            </w:r>
            <w:r w:rsidRPr="007C192B">
              <w:rPr>
                <w:spacing w:val="37"/>
              </w:rPr>
              <w:t xml:space="preserve"> </w:t>
            </w:r>
            <w:r w:rsidRPr="007C192B">
              <w:t>Закону</w:t>
            </w:r>
            <w:r w:rsidRPr="007C192B">
              <w:rPr>
                <w:spacing w:val="33"/>
              </w:rPr>
              <w:t xml:space="preserve"> </w:t>
            </w:r>
            <w:r w:rsidRPr="007C192B">
              <w:t>України</w:t>
            </w:r>
            <w:r w:rsidRPr="007C192B">
              <w:rPr>
                <w:spacing w:val="40"/>
              </w:rPr>
              <w:t xml:space="preserve"> </w:t>
            </w:r>
            <w:r w:rsidRPr="007C192B">
              <w:t>«Про</w:t>
            </w:r>
            <w:r w:rsidRPr="007C192B">
              <w:rPr>
                <w:spacing w:val="37"/>
              </w:rPr>
              <w:t xml:space="preserve"> </w:t>
            </w:r>
            <w:r w:rsidRPr="007C192B">
              <w:t>місцеве</w:t>
            </w:r>
            <w:r w:rsidRPr="007C192B">
              <w:rPr>
                <w:spacing w:val="39"/>
              </w:rPr>
              <w:t xml:space="preserve"> </w:t>
            </w:r>
            <w:r w:rsidRPr="007C192B">
              <w:t>самоврядування</w:t>
            </w:r>
            <w:r w:rsidRPr="007C192B">
              <w:rPr>
                <w:spacing w:val="40"/>
              </w:rPr>
              <w:t xml:space="preserve"> </w:t>
            </w:r>
            <w:r w:rsidRPr="007C192B">
              <w:t xml:space="preserve">в </w:t>
            </w:r>
            <w:r w:rsidRPr="007C192B">
              <w:rPr>
                <w:spacing w:val="-2"/>
              </w:rPr>
              <w:t>Україні»;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" w:line="228" w:lineRule="exact"/>
              <w:ind w:left="233" w:hanging="119"/>
              <w:jc w:val="both"/>
            </w:pPr>
            <w:r w:rsidRPr="007C192B">
              <w:t>Закон</w:t>
            </w:r>
            <w:r w:rsidRPr="007C192B">
              <w:rPr>
                <w:spacing w:val="-9"/>
              </w:rPr>
              <w:t xml:space="preserve"> </w:t>
            </w:r>
            <w:r w:rsidRPr="007C192B">
              <w:t>України</w:t>
            </w:r>
            <w:r w:rsidRPr="007C192B">
              <w:rPr>
                <w:spacing w:val="-9"/>
              </w:rPr>
              <w:t xml:space="preserve"> </w:t>
            </w:r>
            <w:r w:rsidRPr="007C192B">
              <w:t>«Про</w:t>
            </w:r>
            <w:r w:rsidRPr="007C192B">
              <w:rPr>
                <w:spacing w:val="-11"/>
              </w:rPr>
              <w:t xml:space="preserve"> </w:t>
            </w:r>
            <w:r w:rsidRPr="007C192B">
              <w:t>адміністративні</w:t>
            </w:r>
            <w:r w:rsidRPr="007C192B">
              <w:rPr>
                <w:spacing w:val="-9"/>
              </w:rPr>
              <w:t xml:space="preserve"> </w:t>
            </w:r>
            <w:r w:rsidRPr="007C192B">
              <w:rPr>
                <w:spacing w:val="-2"/>
              </w:rPr>
              <w:t>послуги»;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07" w:firstLine="0"/>
              <w:jc w:val="both"/>
            </w:pPr>
            <w:r w:rsidRPr="007C192B">
              <w:t>Положення</w:t>
            </w:r>
            <w:r w:rsidRPr="007C192B">
              <w:rPr>
                <w:spacing w:val="40"/>
              </w:rPr>
              <w:t xml:space="preserve"> </w:t>
            </w:r>
            <w:r w:rsidRPr="007C192B">
              <w:t>про</w:t>
            </w:r>
            <w:r w:rsidRPr="007C192B">
              <w:rPr>
                <w:spacing w:val="40"/>
              </w:rPr>
              <w:t xml:space="preserve"> </w:t>
            </w:r>
            <w:r w:rsidRPr="007C192B">
              <w:t>управління</w:t>
            </w:r>
            <w:r w:rsidRPr="007C192B">
              <w:rPr>
                <w:spacing w:val="40"/>
              </w:rPr>
              <w:t xml:space="preserve"> </w:t>
            </w:r>
            <w:r w:rsidRPr="007C192B">
              <w:t>регулювання</w:t>
            </w:r>
            <w:r w:rsidRPr="007C192B">
              <w:rPr>
                <w:spacing w:val="40"/>
              </w:rPr>
              <w:t xml:space="preserve"> </w:t>
            </w:r>
            <w:r w:rsidRPr="007C192B">
              <w:t>земельних</w:t>
            </w:r>
            <w:r w:rsidRPr="007C192B">
              <w:rPr>
                <w:spacing w:val="40"/>
              </w:rPr>
              <w:t xml:space="preserve"> </w:t>
            </w:r>
            <w:r w:rsidRPr="007C192B">
              <w:t>відносин Прилуцької міської ради;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5" w:lineRule="exact"/>
              <w:ind w:left="233" w:hanging="119"/>
              <w:jc w:val="both"/>
            </w:pPr>
            <w:r w:rsidRPr="007C192B">
              <w:t>Регламент</w:t>
            </w:r>
            <w:r w:rsidRPr="007C192B">
              <w:rPr>
                <w:spacing w:val="-13"/>
              </w:rPr>
              <w:t xml:space="preserve"> </w:t>
            </w:r>
            <w:r w:rsidRPr="007C192B">
              <w:t>Прилуцької</w:t>
            </w:r>
            <w:r w:rsidRPr="007C192B">
              <w:rPr>
                <w:spacing w:val="-11"/>
              </w:rPr>
              <w:t xml:space="preserve"> </w:t>
            </w:r>
            <w:r w:rsidRPr="007C192B">
              <w:t>міської</w:t>
            </w:r>
            <w:r w:rsidRPr="007C192B">
              <w:rPr>
                <w:spacing w:val="-10"/>
              </w:rPr>
              <w:t xml:space="preserve"> </w:t>
            </w:r>
            <w:r w:rsidRPr="007C192B">
              <w:rPr>
                <w:spacing w:val="-4"/>
              </w:rPr>
              <w:t>ради.</w:t>
            </w:r>
          </w:p>
        </w:tc>
      </w:tr>
      <w:tr w:rsidR="0008385A" w:rsidRPr="00435E2A" w:rsidTr="0008385A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a3"/>
              <w:tabs>
                <w:tab w:val="num" w:pos="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C192B">
              <w:rPr>
                <w:b/>
                <w:sz w:val="22"/>
                <w:szCs w:val="22"/>
              </w:rPr>
              <w:lastRenderedPageBreak/>
              <w:t>Умови отримання адміністративної послуги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8"/>
              <w:ind w:left="0"/>
              <w:jc w:val="both"/>
            </w:pPr>
            <w:r>
              <w:rPr>
                <w:spacing w:val="-5"/>
              </w:rPr>
              <w:t>5</w:t>
            </w:r>
            <w:r w:rsidRPr="007C192B">
              <w:rPr>
                <w:spacing w:val="-5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tabs>
                <w:tab w:val="left" w:pos="1742"/>
              </w:tabs>
              <w:spacing w:before="55" w:line="237" w:lineRule="auto"/>
              <w:ind w:left="115" w:right="107"/>
              <w:jc w:val="both"/>
            </w:pPr>
            <w:r w:rsidRPr="007C192B">
              <w:t>Перелік</w:t>
            </w:r>
            <w:r w:rsidRPr="007C192B">
              <w:rPr>
                <w:spacing w:val="-13"/>
              </w:rPr>
              <w:t xml:space="preserve"> </w:t>
            </w:r>
            <w:r w:rsidRPr="007C192B">
              <w:t>документів,</w:t>
            </w:r>
            <w:r w:rsidRPr="007C192B">
              <w:rPr>
                <w:spacing w:val="-12"/>
              </w:rPr>
              <w:t xml:space="preserve"> </w:t>
            </w:r>
            <w:r w:rsidRPr="007C192B">
              <w:t>необхідних</w:t>
            </w:r>
            <w:r w:rsidRPr="007C192B">
              <w:rPr>
                <w:spacing w:val="-13"/>
              </w:rPr>
              <w:t xml:space="preserve"> </w:t>
            </w:r>
            <w:r w:rsidRPr="007C192B">
              <w:t xml:space="preserve">для </w:t>
            </w:r>
            <w:r w:rsidRPr="007C192B">
              <w:rPr>
                <w:spacing w:val="-2"/>
              </w:rPr>
              <w:t>отримання</w:t>
            </w:r>
            <w:r>
              <w:t xml:space="preserve"> </w:t>
            </w:r>
            <w:r w:rsidRPr="007C192B">
              <w:rPr>
                <w:spacing w:val="-2"/>
              </w:rPr>
              <w:t xml:space="preserve">адміністративної </w:t>
            </w:r>
            <w:r w:rsidRPr="007C192B">
              <w:t>послуги, а також вимоги до них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08385A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01" w:firstLine="0"/>
              <w:jc w:val="both"/>
            </w:pPr>
            <w:r w:rsidRPr="007C192B">
              <w:rPr>
                <w:b/>
              </w:rPr>
              <w:t>Заява</w:t>
            </w:r>
            <w:r w:rsidRPr="007C192B">
              <w:rPr>
                <w:b/>
                <w:spacing w:val="-13"/>
              </w:rPr>
              <w:t xml:space="preserve"> </w:t>
            </w:r>
            <w:r w:rsidRPr="007C192B">
              <w:rPr>
                <w:b/>
              </w:rPr>
              <w:t>про</w:t>
            </w:r>
            <w:r w:rsidRPr="007C192B">
              <w:rPr>
                <w:b/>
                <w:spacing w:val="-12"/>
              </w:rPr>
              <w:t xml:space="preserve"> </w:t>
            </w:r>
            <w:r w:rsidRPr="007C192B">
              <w:rPr>
                <w:b/>
              </w:rPr>
              <w:t>затвердження</w:t>
            </w:r>
            <w:r w:rsidRPr="007C192B">
              <w:rPr>
                <w:b/>
                <w:spacing w:val="-13"/>
              </w:rPr>
              <w:t xml:space="preserve"> </w:t>
            </w:r>
            <w:r w:rsidRPr="007C192B">
              <w:rPr>
                <w:b/>
              </w:rPr>
              <w:t>технічної</w:t>
            </w:r>
            <w:r w:rsidRPr="007C192B">
              <w:rPr>
                <w:b/>
                <w:spacing w:val="-12"/>
              </w:rPr>
              <w:t xml:space="preserve"> </w:t>
            </w:r>
            <w:r w:rsidRPr="007C192B">
              <w:rPr>
                <w:b/>
              </w:rPr>
              <w:t>документації</w:t>
            </w:r>
            <w:r w:rsidRPr="007C192B">
              <w:rPr>
                <w:b/>
                <w:spacing w:val="-13"/>
              </w:rPr>
              <w:t xml:space="preserve"> </w:t>
            </w:r>
            <w:r w:rsidRPr="007C192B">
              <w:rPr>
                <w:b/>
              </w:rPr>
              <w:t>з</w:t>
            </w:r>
            <w:r w:rsidRPr="007C192B">
              <w:rPr>
                <w:b/>
                <w:spacing w:val="-12"/>
              </w:rPr>
              <w:t xml:space="preserve"> </w:t>
            </w:r>
            <w:r w:rsidRPr="007C192B">
              <w:rPr>
                <w:b/>
              </w:rPr>
              <w:t xml:space="preserve">нормативної грошової оцінки земельної ділянки у межах населених пунктів </w:t>
            </w:r>
            <w:r w:rsidRPr="007C192B">
              <w:t>за формою згідно додатку 1 до інформаційної картки.</w:t>
            </w:r>
          </w:p>
          <w:p w:rsidR="0008385A" w:rsidRPr="007C192B" w:rsidRDefault="0008385A" w:rsidP="00392569">
            <w:pPr>
              <w:pStyle w:val="TableParagraph"/>
              <w:spacing w:line="228" w:lineRule="exact"/>
              <w:ind w:left="368"/>
              <w:jc w:val="both"/>
              <w:rPr>
                <w:b/>
              </w:rPr>
            </w:pPr>
            <w:r w:rsidRPr="007C192B">
              <w:rPr>
                <w:b/>
                <w:u w:val="single"/>
              </w:rPr>
              <w:t>Суб’єкт</w:t>
            </w:r>
            <w:r w:rsidRPr="007C192B">
              <w:rPr>
                <w:b/>
                <w:spacing w:val="-9"/>
                <w:u w:val="single"/>
              </w:rPr>
              <w:t xml:space="preserve"> </w:t>
            </w:r>
            <w:r w:rsidRPr="007C192B">
              <w:rPr>
                <w:b/>
                <w:u w:val="single"/>
              </w:rPr>
              <w:t>звернення</w:t>
            </w:r>
            <w:r w:rsidRPr="007C192B">
              <w:rPr>
                <w:b/>
                <w:spacing w:val="-9"/>
                <w:u w:val="single"/>
              </w:rPr>
              <w:t xml:space="preserve"> </w:t>
            </w:r>
            <w:r w:rsidRPr="007C192B">
              <w:rPr>
                <w:b/>
                <w:u w:val="single"/>
              </w:rPr>
              <w:t>додає</w:t>
            </w:r>
            <w:r w:rsidRPr="007C192B">
              <w:rPr>
                <w:b/>
                <w:spacing w:val="-8"/>
                <w:u w:val="single"/>
              </w:rPr>
              <w:t xml:space="preserve"> </w:t>
            </w:r>
            <w:r w:rsidRPr="007C192B">
              <w:rPr>
                <w:b/>
                <w:u w:val="single"/>
              </w:rPr>
              <w:t>до</w:t>
            </w:r>
            <w:r w:rsidRPr="007C192B">
              <w:rPr>
                <w:b/>
                <w:spacing w:val="-10"/>
                <w:u w:val="single"/>
              </w:rPr>
              <w:t xml:space="preserve"> </w:t>
            </w:r>
            <w:r w:rsidRPr="007C192B">
              <w:rPr>
                <w:b/>
                <w:u w:val="single"/>
              </w:rPr>
              <w:t>заяви</w:t>
            </w:r>
            <w:r w:rsidRPr="007C192B">
              <w:rPr>
                <w:b/>
                <w:spacing w:val="-8"/>
                <w:u w:val="single"/>
              </w:rPr>
              <w:t xml:space="preserve"> </w:t>
            </w:r>
            <w:r w:rsidRPr="007C192B">
              <w:rPr>
                <w:b/>
                <w:u w:val="single"/>
              </w:rPr>
              <w:t>наступні</w:t>
            </w:r>
            <w:r w:rsidRPr="007C192B">
              <w:rPr>
                <w:b/>
                <w:spacing w:val="-8"/>
                <w:u w:val="single"/>
              </w:rPr>
              <w:t xml:space="preserve"> </w:t>
            </w:r>
            <w:r w:rsidRPr="007C192B">
              <w:rPr>
                <w:b/>
                <w:spacing w:val="-2"/>
                <w:u w:val="single"/>
              </w:rPr>
              <w:t>документи: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101" w:firstLine="0"/>
              <w:jc w:val="both"/>
            </w:pPr>
            <w:r w:rsidRPr="007C192B">
              <w:t>Оригінал технічної документації з нормативної грошової оцінки земельної ділянки у межах населених пунктів в електронній або паперовій формі, розробленої суб’єктом господарювання, що є виконавцем робіт із землеустрою згідно із законом, і засвідченої відповідно до вимог ч.4 ст.25 Закону України «Про землеустрій»;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28" w:lineRule="exact"/>
              <w:ind w:left="319" w:hanging="205"/>
              <w:jc w:val="both"/>
              <w:rPr>
                <w:b/>
              </w:rPr>
            </w:pPr>
            <w:r w:rsidRPr="007C192B">
              <w:t>А)</w:t>
            </w:r>
            <w:r w:rsidRPr="007C192B">
              <w:rPr>
                <w:spacing w:val="-10"/>
              </w:rPr>
              <w:t xml:space="preserve"> </w:t>
            </w:r>
            <w:r w:rsidRPr="007C192B">
              <w:rPr>
                <w:b/>
              </w:rPr>
              <w:t>Для</w:t>
            </w:r>
            <w:r w:rsidRPr="007C192B">
              <w:rPr>
                <w:b/>
                <w:spacing w:val="-8"/>
              </w:rPr>
              <w:t xml:space="preserve"> </w:t>
            </w:r>
            <w:r w:rsidRPr="007C192B">
              <w:rPr>
                <w:b/>
              </w:rPr>
              <w:t>юридичної</w:t>
            </w:r>
            <w:r w:rsidRPr="007C192B">
              <w:rPr>
                <w:b/>
                <w:spacing w:val="-8"/>
              </w:rPr>
              <w:t xml:space="preserve"> </w:t>
            </w:r>
            <w:r w:rsidRPr="007C192B">
              <w:rPr>
                <w:b/>
                <w:spacing w:val="-2"/>
              </w:rPr>
              <w:t>особи:</w:t>
            </w:r>
          </w:p>
          <w:p w:rsidR="0008385A" w:rsidRPr="007C192B" w:rsidRDefault="0008385A" w:rsidP="0008385A">
            <w:pPr>
              <w:pStyle w:val="TableParagraph"/>
              <w:numPr>
                <w:ilvl w:val="1"/>
                <w:numId w:val="4"/>
              </w:numPr>
              <w:tabs>
                <w:tab w:val="left" w:pos="233"/>
              </w:tabs>
              <w:ind w:right="109" w:firstLine="0"/>
              <w:jc w:val="both"/>
            </w:pPr>
            <w:r w:rsidRPr="007C192B">
              <w:t>копію</w:t>
            </w:r>
            <w:r w:rsidRPr="007C192B">
              <w:rPr>
                <w:spacing w:val="-7"/>
              </w:rPr>
              <w:t xml:space="preserve"> </w:t>
            </w:r>
            <w:r w:rsidRPr="007C192B">
              <w:t>виписки</w:t>
            </w:r>
            <w:r w:rsidRPr="007C192B">
              <w:rPr>
                <w:spacing w:val="-7"/>
              </w:rPr>
              <w:t xml:space="preserve"> </w:t>
            </w:r>
            <w:r w:rsidRPr="007C192B">
              <w:t>(витягу)</w:t>
            </w:r>
            <w:r w:rsidRPr="007C192B">
              <w:rPr>
                <w:spacing w:val="-6"/>
              </w:rPr>
              <w:t xml:space="preserve"> </w:t>
            </w:r>
            <w:r w:rsidRPr="007C192B">
              <w:t>з</w:t>
            </w:r>
            <w:r w:rsidRPr="007C192B">
              <w:rPr>
                <w:spacing w:val="-4"/>
              </w:rPr>
              <w:t xml:space="preserve"> </w:t>
            </w:r>
            <w:r w:rsidRPr="007C192B">
              <w:t>Єдиного</w:t>
            </w:r>
            <w:r w:rsidRPr="007C192B">
              <w:rPr>
                <w:spacing w:val="-10"/>
              </w:rPr>
              <w:t xml:space="preserve"> </w:t>
            </w:r>
            <w:r w:rsidRPr="007C192B">
              <w:t>державного</w:t>
            </w:r>
            <w:r w:rsidRPr="007C192B">
              <w:rPr>
                <w:spacing w:val="-10"/>
              </w:rPr>
              <w:t xml:space="preserve"> </w:t>
            </w:r>
            <w:r w:rsidRPr="007C192B">
              <w:t>реєстру</w:t>
            </w:r>
            <w:r w:rsidRPr="007C192B">
              <w:rPr>
                <w:spacing w:val="-10"/>
              </w:rPr>
              <w:t xml:space="preserve"> </w:t>
            </w:r>
            <w:r w:rsidRPr="007C192B">
              <w:t>юридичних та фізичних осіб-підприємців;</w:t>
            </w:r>
          </w:p>
          <w:p w:rsidR="0008385A" w:rsidRPr="007C192B" w:rsidRDefault="0008385A" w:rsidP="0008385A">
            <w:pPr>
              <w:pStyle w:val="TableParagraph"/>
              <w:numPr>
                <w:ilvl w:val="1"/>
                <w:numId w:val="4"/>
              </w:numPr>
              <w:tabs>
                <w:tab w:val="left" w:pos="233"/>
              </w:tabs>
              <w:ind w:left="233" w:hanging="119"/>
              <w:jc w:val="both"/>
            </w:pPr>
            <w:r w:rsidRPr="007C192B">
              <w:t>копію</w:t>
            </w:r>
            <w:r w:rsidRPr="007C192B">
              <w:rPr>
                <w:spacing w:val="-11"/>
              </w:rPr>
              <w:t xml:space="preserve"> </w:t>
            </w:r>
            <w:r w:rsidRPr="007C192B">
              <w:t>установчих</w:t>
            </w:r>
            <w:r w:rsidRPr="007C192B">
              <w:rPr>
                <w:spacing w:val="-12"/>
              </w:rPr>
              <w:t xml:space="preserve"> </w:t>
            </w:r>
            <w:r w:rsidRPr="007C192B">
              <w:rPr>
                <w:spacing w:val="-2"/>
              </w:rPr>
              <w:t>документів;</w:t>
            </w:r>
          </w:p>
          <w:p w:rsidR="0008385A" w:rsidRPr="007C192B" w:rsidRDefault="0008385A" w:rsidP="0008385A">
            <w:pPr>
              <w:pStyle w:val="TableParagraph"/>
              <w:numPr>
                <w:ilvl w:val="1"/>
                <w:numId w:val="4"/>
              </w:numPr>
              <w:tabs>
                <w:tab w:val="left" w:pos="233"/>
              </w:tabs>
              <w:ind w:left="233" w:hanging="119"/>
              <w:jc w:val="both"/>
            </w:pPr>
            <w:r w:rsidRPr="007C192B">
              <w:t>копію</w:t>
            </w:r>
            <w:r w:rsidRPr="007C192B">
              <w:rPr>
                <w:spacing w:val="-12"/>
              </w:rPr>
              <w:t xml:space="preserve"> </w:t>
            </w:r>
            <w:r w:rsidRPr="007C192B">
              <w:t>свідоцтва</w:t>
            </w:r>
            <w:r w:rsidRPr="007C192B">
              <w:rPr>
                <w:spacing w:val="-8"/>
              </w:rPr>
              <w:t xml:space="preserve"> </w:t>
            </w:r>
            <w:r w:rsidRPr="007C192B">
              <w:t>платника</w:t>
            </w:r>
            <w:r w:rsidRPr="007C192B">
              <w:rPr>
                <w:spacing w:val="-7"/>
              </w:rPr>
              <w:t xml:space="preserve"> </w:t>
            </w:r>
            <w:r w:rsidRPr="007C192B">
              <w:rPr>
                <w:spacing w:val="-4"/>
              </w:rPr>
              <w:t>ПДВ;</w:t>
            </w:r>
          </w:p>
          <w:p w:rsidR="0008385A" w:rsidRPr="007C192B" w:rsidRDefault="0008385A" w:rsidP="0008385A">
            <w:pPr>
              <w:pStyle w:val="TableParagraph"/>
              <w:numPr>
                <w:ilvl w:val="1"/>
                <w:numId w:val="4"/>
              </w:numPr>
              <w:tabs>
                <w:tab w:val="left" w:pos="229"/>
              </w:tabs>
              <w:ind w:right="106" w:firstLine="0"/>
              <w:jc w:val="both"/>
            </w:pPr>
            <w:r w:rsidRPr="007C192B">
              <w:t>у</w:t>
            </w:r>
            <w:r w:rsidRPr="007C192B">
              <w:rPr>
                <w:spacing w:val="-13"/>
              </w:rPr>
              <w:t xml:space="preserve"> </w:t>
            </w:r>
            <w:r w:rsidRPr="007C192B">
              <w:t>разі</w:t>
            </w:r>
            <w:r w:rsidRPr="007C192B">
              <w:rPr>
                <w:spacing w:val="-12"/>
              </w:rPr>
              <w:t xml:space="preserve"> </w:t>
            </w:r>
            <w:r w:rsidRPr="007C192B">
              <w:t>звернення</w:t>
            </w:r>
            <w:r w:rsidRPr="007C192B">
              <w:rPr>
                <w:spacing w:val="-11"/>
              </w:rPr>
              <w:t xml:space="preserve"> </w:t>
            </w:r>
            <w:r w:rsidRPr="007C192B">
              <w:t>уповноваженої</w:t>
            </w:r>
            <w:r w:rsidRPr="007C192B">
              <w:rPr>
                <w:spacing w:val="-8"/>
              </w:rPr>
              <w:t xml:space="preserve"> </w:t>
            </w:r>
            <w:r w:rsidRPr="007C192B">
              <w:t>особи</w:t>
            </w:r>
            <w:r w:rsidRPr="007C192B">
              <w:rPr>
                <w:spacing w:val="-8"/>
              </w:rPr>
              <w:t xml:space="preserve"> </w:t>
            </w:r>
            <w:r w:rsidRPr="007C192B">
              <w:t>–</w:t>
            </w:r>
            <w:r w:rsidRPr="007C192B">
              <w:rPr>
                <w:spacing w:val="-9"/>
              </w:rPr>
              <w:t xml:space="preserve"> </w:t>
            </w:r>
            <w:r w:rsidRPr="007C192B">
              <w:t>документ,</w:t>
            </w:r>
            <w:r w:rsidRPr="007C192B">
              <w:rPr>
                <w:spacing w:val="-7"/>
              </w:rPr>
              <w:t xml:space="preserve"> </w:t>
            </w:r>
            <w:r w:rsidRPr="007C192B">
              <w:t>що</w:t>
            </w:r>
            <w:r w:rsidRPr="007C192B">
              <w:rPr>
                <w:spacing w:val="-13"/>
              </w:rPr>
              <w:t xml:space="preserve"> </w:t>
            </w:r>
            <w:r w:rsidRPr="007C192B">
              <w:t>підтверджує її повноваження діяти від імені заявника;</w:t>
            </w:r>
          </w:p>
          <w:p w:rsidR="0008385A" w:rsidRPr="007C192B" w:rsidRDefault="0008385A" w:rsidP="00392569">
            <w:pPr>
              <w:pStyle w:val="TableParagraph"/>
              <w:spacing w:before="2" w:line="228" w:lineRule="exact"/>
              <w:ind w:left="368"/>
              <w:jc w:val="both"/>
              <w:rPr>
                <w:b/>
              </w:rPr>
            </w:pPr>
            <w:r w:rsidRPr="007C192B">
              <w:t>Б)</w:t>
            </w:r>
            <w:r w:rsidRPr="007C192B">
              <w:rPr>
                <w:spacing w:val="-12"/>
              </w:rPr>
              <w:t xml:space="preserve"> </w:t>
            </w:r>
            <w:r w:rsidRPr="007C192B">
              <w:rPr>
                <w:b/>
              </w:rPr>
              <w:t>Для</w:t>
            </w:r>
            <w:r w:rsidRPr="007C192B">
              <w:rPr>
                <w:b/>
                <w:spacing w:val="-13"/>
              </w:rPr>
              <w:t xml:space="preserve"> </w:t>
            </w:r>
            <w:r w:rsidRPr="007C192B">
              <w:rPr>
                <w:b/>
              </w:rPr>
              <w:t>фізичної</w:t>
            </w:r>
            <w:r w:rsidRPr="007C192B">
              <w:rPr>
                <w:b/>
                <w:spacing w:val="-4"/>
              </w:rPr>
              <w:t xml:space="preserve"> </w:t>
            </w:r>
            <w:r w:rsidRPr="007C192B">
              <w:rPr>
                <w:b/>
              </w:rPr>
              <w:t>особи-</w:t>
            </w:r>
            <w:r w:rsidRPr="007C192B">
              <w:rPr>
                <w:b/>
                <w:spacing w:val="-2"/>
              </w:rPr>
              <w:t>підприємця:</w:t>
            </w:r>
          </w:p>
          <w:p w:rsidR="0008385A" w:rsidRPr="007C192B" w:rsidRDefault="0008385A" w:rsidP="0008385A">
            <w:pPr>
              <w:pStyle w:val="TableParagraph"/>
              <w:numPr>
                <w:ilvl w:val="1"/>
                <w:numId w:val="4"/>
              </w:numPr>
              <w:tabs>
                <w:tab w:val="left" w:pos="233"/>
              </w:tabs>
              <w:ind w:right="109" w:firstLine="0"/>
              <w:jc w:val="both"/>
            </w:pPr>
            <w:r w:rsidRPr="007C192B">
              <w:t>копію</w:t>
            </w:r>
            <w:r w:rsidRPr="007C192B">
              <w:rPr>
                <w:spacing w:val="-7"/>
              </w:rPr>
              <w:t xml:space="preserve"> </w:t>
            </w:r>
            <w:r w:rsidRPr="007C192B">
              <w:t>виписки</w:t>
            </w:r>
            <w:r w:rsidRPr="007C192B">
              <w:rPr>
                <w:spacing w:val="-7"/>
              </w:rPr>
              <w:t xml:space="preserve"> </w:t>
            </w:r>
            <w:r w:rsidRPr="007C192B">
              <w:t>(витягу)</w:t>
            </w:r>
            <w:r w:rsidRPr="007C192B">
              <w:rPr>
                <w:spacing w:val="-6"/>
              </w:rPr>
              <w:t xml:space="preserve"> </w:t>
            </w:r>
            <w:r w:rsidRPr="007C192B">
              <w:t>з</w:t>
            </w:r>
            <w:r w:rsidRPr="007C192B">
              <w:rPr>
                <w:spacing w:val="-4"/>
              </w:rPr>
              <w:t xml:space="preserve"> </w:t>
            </w:r>
            <w:r w:rsidRPr="007C192B">
              <w:t>Єдиного</w:t>
            </w:r>
            <w:r w:rsidRPr="007C192B">
              <w:rPr>
                <w:spacing w:val="-10"/>
              </w:rPr>
              <w:t xml:space="preserve"> </w:t>
            </w:r>
            <w:r w:rsidRPr="007C192B">
              <w:t>державного</w:t>
            </w:r>
            <w:r w:rsidRPr="007C192B">
              <w:rPr>
                <w:spacing w:val="-10"/>
              </w:rPr>
              <w:t xml:space="preserve"> </w:t>
            </w:r>
            <w:r w:rsidRPr="007C192B">
              <w:t>реєстру</w:t>
            </w:r>
            <w:r w:rsidRPr="007C192B">
              <w:rPr>
                <w:spacing w:val="-10"/>
              </w:rPr>
              <w:t xml:space="preserve"> </w:t>
            </w:r>
            <w:r w:rsidRPr="007C192B">
              <w:t>юридичних та фізичних осіб-підприємців;</w:t>
            </w:r>
          </w:p>
          <w:p w:rsidR="0008385A" w:rsidRPr="007C192B" w:rsidRDefault="0008385A" w:rsidP="00392569">
            <w:pPr>
              <w:pStyle w:val="TableParagraph"/>
              <w:ind w:right="101"/>
              <w:jc w:val="both"/>
            </w:pPr>
            <w:r w:rsidRPr="007C192B">
              <w:rPr>
                <w:spacing w:val="-2"/>
              </w:rPr>
              <w:t>копію документа, що</w:t>
            </w:r>
            <w:r w:rsidRPr="007C192B">
              <w:rPr>
                <w:spacing w:val="-5"/>
              </w:rPr>
              <w:t xml:space="preserve"> </w:t>
            </w:r>
            <w:r w:rsidRPr="007C192B">
              <w:rPr>
                <w:spacing w:val="-2"/>
              </w:rPr>
              <w:t>посвідчує особу</w:t>
            </w:r>
            <w:r w:rsidRPr="007C192B">
              <w:rPr>
                <w:spacing w:val="-11"/>
              </w:rPr>
              <w:t xml:space="preserve"> </w:t>
            </w:r>
            <w:r w:rsidRPr="007C192B">
              <w:rPr>
                <w:spacing w:val="-2"/>
              </w:rPr>
              <w:t xml:space="preserve">та підтверджує громадянство </w:t>
            </w:r>
            <w:r w:rsidRPr="007C192B">
              <w:t xml:space="preserve">України (паспорта громадянина України: </w:t>
            </w:r>
            <w:proofErr w:type="spellStart"/>
            <w:r w:rsidRPr="007C192B">
              <w:t>стор</w:t>
            </w:r>
            <w:proofErr w:type="spellEnd"/>
            <w:r w:rsidRPr="007C192B">
              <w:t>. 1, 2, 11; паспорта громадянина</w:t>
            </w:r>
            <w:r w:rsidRPr="007C192B">
              <w:rPr>
                <w:spacing w:val="29"/>
              </w:rPr>
              <w:t xml:space="preserve"> </w:t>
            </w:r>
            <w:r w:rsidRPr="007C192B">
              <w:t>України,</w:t>
            </w:r>
            <w:r w:rsidRPr="007C192B">
              <w:rPr>
                <w:spacing w:val="26"/>
              </w:rPr>
              <w:t xml:space="preserve"> </w:t>
            </w:r>
            <w:r w:rsidRPr="007C192B">
              <w:t>у</w:t>
            </w:r>
            <w:r w:rsidRPr="007C192B">
              <w:rPr>
                <w:spacing w:val="19"/>
              </w:rPr>
              <w:t xml:space="preserve"> </w:t>
            </w:r>
            <w:r w:rsidRPr="007C192B">
              <w:t>формі</w:t>
            </w:r>
            <w:r w:rsidRPr="007C192B">
              <w:rPr>
                <w:spacing w:val="30"/>
              </w:rPr>
              <w:t xml:space="preserve"> </w:t>
            </w:r>
            <w:r w:rsidRPr="007C192B">
              <w:t>картки,</w:t>
            </w:r>
            <w:r w:rsidRPr="007C192B">
              <w:rPr>
                <w:spacing w:val="25"/>
              </w:rPr>
              <w:t xml:space="preserve"> </w:t>
            </w:r>
            <w:r w:rsidRPr="007C192B">
              <w:t>що</w:t>
            </w:r>
            <w:r w:rsidRPr="007C192B">
              <w:rPr>
                <w:spacing w:val="20"/>
              </w:rPr>
              <w:t xml:space="preserve"> </w:t>
            </w:r>
            <w:r w:rsidRPr="007C192B">
              <w:t>містить</w:t>
            </w:r>
            <w:r w:rsidRPr="007C192B">
              <w:rPr>
                <w:spacing w:val="28"/>
              </w:rPr>
              <w:t xml:space="preserve"> </w:t>
            </w:r>
            <w:r w:rsidRPr="007C192B">
              <w:rPr>
                <w:spacing w:val="-2"/>
              </w:rPr>
              <w:t xml:space="preserve">безконтактний </w:t>
            </w:r>
            <w:r w:rsidRPr="007C192B">
              <w:t>електронний носій (копії лицьової та зворотної сторін) або іншого документу, що посвідчує особу;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104" w:firstLine="0"/>
              <w:jc w:val="both"/>
            </w:pPr>
            <w:r w:rsidRPr="007C192B">
              <w:t>копію</w:t>
            </w:r>
            <w:r w:rsidRPr="007C192B">
              <w:rPr>
                <w:spacing w:val="-13"/>
              </w:rPr>
              <w:t xml:space="preserve"> </w:t>
            </w:r>
            <w:r w:rsidRPr="007C192B">
              <w:t>картки</w:t>
            </w:r>
            <w:r w:rsidRPr="007C192B">
              <w:rPr>
                <w:spacing w:val="-12"/>
              </w:rPr>
              <w:t xml:space="preserve"> </w:t>
            </w:r>
            <w:r w:rsidRPr="007C192B">
              <w:t>фізичної</w:t>
            </w:r>
            <w:r w:rsidRPr="007C192B">
              <w:rPr>
                <w:spacing w:val="-13"/>
              </w:rPr>
              <w:t xml:space="preserve"> </w:t>
            </w:r>
            <w:r w:rsidRPr="007C192B">
              <w:t>особи-платника</w:t>
            </w:r>
            <w:r w:rsidRPr="007C192B">
              <w:rPr>
                <w:spacing w:val="-12"/>
              </w:rPr>
              <w:t xml:space="preserve"> </w:t>
            </w:r>
            <w:r w:rsidRPr="007C192B">
              <w:t>або</w:t>
            </w:r>
            <w:r w:rsidRPr="007C192B">
              <w:rPr>
                <w:spacing w:val="-13"/>
              </w:rPr>
              <w:t xml:space="preserve"> </w:t>
            </w:r>
            <w:r w:rsidRPr="007C192B">
              <w:t>довідки</w:t>
            </w:r>
            <w:r w:rsidRPr="007C192B">
              <w:rPr>
                <w:spacing w:val="-12"/>
              </w:rPr>
              <w:t xml:space="preserve"> </w:t>
            </w:r>
            <w:r w:rsidRPr="007C192B">
              <w:t>про</w:t>
            </w:r>
            <w:r w:rsidRPr="007C192B">
              <w:rPr>
                <w:spacing w:val="-13"/>
              </w:rPr>
              <w:t xml:space="preserve"> </w:t>
            </w:r>
            <w:r w:rsidRPr="007C192B">
              <w:t>присвоєння ідентифікаційного номера.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106" w:firstLine="0"/>
              <w:jc w:val="both"/>
            </w:pPr>
            <w:r w:rsidRPr="007C192B">
              <w:t>у</w:t>
            </w:r>
            <w:r w:rsidRPr="007C192B">
              <w:rPr>
                <w:spacing w:val="-13"/>
              </w:rPr>
              <w:t xml:space="preserve"> </w:t>
            </w:r>
            <w:r w:rsidRPr="007C192B">
              <w:t>разі</w:t>
            </w:r>
            <w:r w:rsidRPr="007C192B">
              <w:rPr>
                <w:spacing w:val="-12"/>
              </w:rPr>
              <w:t xml:space="preserve"> </w:t>
            </w:r>
            <w:r w:rsidRPr="007C192B">
              <w:t>звернення</w:t>
            </w:r>
            <w:r w:rsidRPr="007C192B">
              <w:rPr>
                <w:spacing w:val="-11"/>
              </w:rPr>
              <w:t xml:space="preserve"> </w:t>
            </w:r>
            <w:r w:rsidRPr="007C192B">
              <w:t>уповноваженої</w:t>
            </w:r>
            <w:r w:rsidRPr="007C192B">
              <w:rPr>
                <w:spacing w:val="-7"/>
              </w:rPr>
              <w:t xml:space="preserve"> </w:t>
            </w:r>
            <w:r w:rsidRPr="007C192B">
              <w:t>особи</w:t>
            </w:r>
            <w:r w:rsidRPr="007C192B">
              <w:rPr>
                <w:spacing w:val="-9"/>
              </w:rPr>
              <w:t xml:space="preserve"> </w:t>
            </w:r>
            <w:r w:rsidRPr="007C192B">
              <w:t>–</w:t>
            </w:r>
            <w:r w:rsidRPr="007C192B">
              <w:rPr>
                <w:spacing w:val="-9"/>
              </w:rPr>
              <w:t xml:space="preserve"> </w:t>
            </w:r>
            <w:r w:rsidRPr="007C192B">
              <w:t>документ,</w:t>
            </w:r>
            <w:r w:rsidRPr="007C192B">
              <w:rPr>
                <w:spacing w:val="-7"/>
              </w:rPr>
              <w:t xml:space="preserve"> </w:t>
            </w:r>
            <w:r w:rsidRPr="007C192B">
              <w:t>що</w:t>
            </w:r>
            <w:r w:rsidRPr="007C192B">
              <w:rPr>
                <w:spacing w:val="-13"/>
              </w:rPr>
              <w:t xml:space="preserve"> </w:t>
            </w:r>
            <w:r w:rsidRPr="007C192B">
              <w:t>підтверджує її повноваження діяти від імені заявника;</w:t>
            </w:r>
          </w:p>
          <w:p w:rsidR="0008385A" w:rsidRPr="007C192B" w:rsidRDefault="0008385A" w:rsidP="00392569">
            <w:pPr>
              <w:pStyle w:val="TableParagraph"/>
              <w:ind w:left="368"/>
              <w:jc w:val="both"/>
              <w:rPr>
                <w:b/>
              </w:rPr>
            </w:pPr>
            <w:r w:rsidRPr="007C192B">
              <w:t>В)</w:t>
            </w:r>
            <w:r w:rsidRPr="007C192B">
              <w:rPr>
                <w:spacing w:val="-2"/>
              </w:rPr>
              <w:t xml:space="preserve"> </w:t>
            </w:r>
            <w:r w:rsidRPr="007C192B">
              <w:rPr>
                <w:b/>
              </w:rPr>
              <w:t>Для</w:t>
            </w:r>
            <w:r w:rsidRPr="007C192B">
              <w:rPr>
                <w:b/>
                <w:spacing w:val="-5"/>
              </w:rPr>
              <w:t xml:space="preserve"> </w:t>
            </w:r>
            <w:r w:rsidRPr="007C192B">
              <w:rPr>
                <w:b/>
                <w:spacing w:val="-2"/>
              </w:rPr>
              <w:t>громадянина: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101" w:firstLine="0"/>
              <w:jc w:val="both"/>
            </w:pPr>
            <w:r w:rsidRPr="007C192B">
              <w:rPr>
                <w:spacing w:val="-2"/>
              </w:rPr>
              <w:t>копію документа, що</w:t>
            </w:r>
            <w:r w:rsidRPr="007C192B">
              <w:rPr>
                <w:spacing w:val="-4"/>
              </w:rPr>
              <w:t xml:space="preserve"> </w:t>
            </w:r>
            <w:r w:rsidRPr="007C192B">
              <w:rPr>
                <w:spacing w:val="-2"/>
              </w:rPr>
              <w:t>посвідчує особу</w:t>
            </w:r>
            <w:r w:rsidRPr="007C192B">
              <w:rPr>
                <w:spacing w:val="-10"/>
              </w:rPr>
              <w:t xml:space="preserve"> </w:t>
            </w:r>
            <w:r w:rsidRPr="007C192B">
              <w:rPr>
                <w:spacing w:val="-2"/>
              </w:rPr>
              <w:t xml:space="preserve">та підтверджує громадянство </w:t>
            </w:r>
            <w:r w:rsidRPr="007C192B">
              <w:t xml:space="preserve">України (паспорта громадянина України: </w:t>
            </w:r>
            <w:proofErr w:type="spellStart"/>
            <w:r w:rsidRPr="007C192B">
              <w:t>стор</w:t>
            </w:r>
            <w:proofErr w:type="spellEnd"/>
            <w:r w:rsidRPr="007C192B">
              <w:t>. 1, 2, 11; паспорта громадянина України, у формі картки, що містить безконтактний електронний носій (копії лицьової та зворотної сторін) або іншого документу, що посвідчує особу;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104" w:firstLine="0"/>
              <w:jc w:val="both"/>
            </w:pPr>
            <w:r w:rsidRPr="007C192B">
              <w:t>копію</w:t>
            </w:r>
            <w:r w:rsidRPr="007C192B">
              <w:rPr>
                <w:spacing w:val="-13"/>
              </w:rPr>
              <w:t xml:space="preserve"> </w:t>
            </w:r>
            <w:r w:rsidRPr="007C192B">
              <w:t>картки</w:t>
            </w:r>
            <w:r w:rsidRPr="007C192B">
              <w:rPr>
                <w:spacing w:val="-12"/>
              </w:rPr>
              <w:t xml:space="preserve"> </w:t>
            </w:r>
            <w:r w:rsidRPr="007C192B">
              <w:t>фізичної</w:t>
            </w:r>
            <w:r w:rsidRPr="007C192B">
              <w:rPr>
                <w:spacing w:val="-13"/>
              </w:rPr>
              <w:t xml:space="preserve"> </w:t>
            </w:r>
            <w:r w:rsidRPr="007C192B">
              <w:t>особи-платника</w:t>
            </w:r>
            <w:r w:rsidRPr="007C192B">
              <w:rPr>
                <w:spacing w:val="-12"/>
              </w:rPr>
              <w:t xml:space="preserve"> </w:t>
            </w:r>
            <w:r w:rsidRPr="007C192B">
              <w:t>або</w:t>
            </w:r>
            <w:r w:rsidRPr="007C192B">
              <w:rPr>
                <w:spacing w:val="-13"/>
              </w:rPr>
              <w:t xml:space="preserve"> </w:t>
            </w:r>
            <w:r w:rsidRPr="007C192B">
              <w:t>довідки</w:t>
            </w:r>
            <w:r w:rsidRPr="007C192B">
              <w:rPr>
                <w:spacing w:val="-12"/>
              </w:rPr>
              <w:t xml:space="preserve"> </w:t>
            </w:r>
            <w:r w:rsidRPr="007C192B">
              <w:t>про</w:t>
            </w:r>
            <w:r w:rsidRPr="007C192B">
              <w:rPr>
                <w:spacing w:val="-13"/>
              </w:rPr>
              <w:t xml:space="preserve"> </w:t>
            </w:r>
            <w:r w:rsidRPr="007C192B">
              <w:t>присвоєння ідентифікаційного номера.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ind w:right="106" w:firstLine="0"/>
              <w:jc w:val="both"/>
            </w:pPr>
            <w:r w:rsidRPr="007C192B">
              <w:t>у</w:t>
            </w:r>
            <w:r w:rsidRPr="007C192B">
              <w:rPr>
                <w:spacing w:val="-13"/>
              </w:rPr>
              <w:t xml:space="preserve"> </w:t>
            </w:r>
            <w:r w:rsidRPr="007C192B">
              <w:t>разі</w:t>
            </w:r>
            <w:r w:rsidRPr="007C192B">
              <w:rPr>
                <w:spacing w:val="-12"/>
              </w:rPr>
              <w:t xml:space="preserve"> </w:t>
            </w:r>
            <w:r w:rsidRPr="007C192B">
              <w:t>звернення</w:t>
            </w:r>
            <w:r w:rsidRPr="007C192B">
              <w:rPr>
                <w:spacing w:val="-11"/>
              </w:rPr>
              <w:t xml:space="preserve"> </w:t>
            </w:r>
            <w:r w:rsidRPr="007C192B">
              <w:t>уповноваженої</w:t>
            </w:r>
            <w:r w:rsidRPr="007C192B">
              <w:rPr>
                <w:spacing w:val="-8"/>
              </w:rPr>
              <w:t xml:space="preserve"> </w:t>
            </w:r>
            <w:r w:rsidRPr="007C192B">
              <w:t>особи</w:t>
            </w:r>
            <w:r w:rsidRPr="007C192B">
              <w:rPr>
                <w:spacing w:val="-8"/>
              </w:rPr>
              <w:t xml:space="preserve"> </w:t>
            </w:r>
            <w:r w:rsidRPr="007C192B">
              <w:t>–</w:t>
            </w:r>
            <w:r w:rsidRPr="007C192B">
              <w:rPr>
                <w:spacing w:val="-9"/>
              </w:rPr>
              <w:t xml:space="preserve"> </w:t>
            </w:r>
            <w:r w:rsidRPr="007C192B">
              <w:t>документ,</w:t>
            </w:r>
            <w:r w:rsidRPr="007C192B">
              <w:rPr>
                <w:spacing w:val="-7"/>
              </w:rPr>
              <w:t xml:space="preserve"> </w:t>
            </w:r>
            <w:r w:rsidRPr="007C192B">
              <w:t>що</w:t>
            </w:r>
            <w:r w:rsidRPr="007C192B">
              <w:rPr>
                <w:spacing w:val="-13"/>
              </w:rPr>
              <w:t xml:space="preserve"> </w:t>
            </w:r>
            <w:r w:rsidRPr="007C192B">
              <w:t>підтверджує її повноваження діяти від імені заявника;</w:t>
            </w:r>
          </w:p>
          <w:p w:rsidR="0008385A" w:rsidRPr="007C192B" w:rsidRDefault="0008385A" w:rsidP="00392569">
            <w:pPr>
              <w:pStyle w:val="TableParagraph"/>
              <w:ind w:right="113"/>
              <w:jc w:val="both"/>
              <w:rPr>
                <w:b/>
              </w:rPr>
            </w:pPr>
            <w:r w:rsidRPr="007C192B">
              <w:t xml:space="preserve">4. Копія рішення, ухвали, постанови судів, що набрали законної сили </w:t>
            </w:r>
            <w:r w:rsidRPr="007C192B">
              <w:rPr>
                <w:b/>
              </w:rPr>
              <w:t>(за наявності).</w:t>
            </w:r>
          </w:p>
          <w:p w:rsidR="0008385A" w:rsidRPr="007C192B" w:rsidRDefault="0008385A" w:rsidP="00392569">
            <w:pPr>
              <w:pStyle w:val="TableParagraph"/>
              <w:spacing w:before="2"/>
              <w:ind w:left="0"/>
              <w:jc w:val="both"/>
            </w:pPr>
          </w:p>
          <w:p w:rsidR="0008385A" w:rsidRPr="007C192B" w:rsidRDefault="0008385A" w:rsidP="00392569">
            <w:pPr>
              <w:pStyle w:val="TableParagraph"/>
              <w:spacing w:line="228" w:lineRule="exact"/>
              <w:jc w:val="both"/>
              <w:rPr>
                <w:b/>
              </w:rPr>
            </w:pPr>
            <w:r w:rsidRPr="007C192B">
              <w:rPr>
                <w:b/>
              </w:rPr>
              <w:t>*</w:t>
            </w:r>
            <w:r w:rsidRPr="007C192B">
              <w:rPr>
                <w:b/>
                <w:spacing w:val="2"/>
              </w:rPr>
              <w:t xml:space="preserve"> </w:t>
            </w:r>
            <w:r w:rsidRPr="007C192B">
              <w:rPr>
                <w:b/>
                <w:spacing w:val="-2"/>
              </w:rPr>
              <w:t>Примітка:</w:t>
            </w:r>
          </w:p>
          <w:p w:rsidR="0008385A" w:rsidRPr="007C192B" w:rsidRDefault="0008385A" w:rsidP="00392569">
            <w:pPr>
              <w:pStyle w:val="TableParagraph"/>
              <w:ind w:right="102" w:firstLine="302"/>
              <w:jc w:val="both"/>
              <w:rPr>
                <w:i/>
              </w:rPr>
            </w:pPr>
            <w:r w:rsidRPr="007C192B">
              <w:rPr>
                <w:i/>
              </w:rPr>
              <w:t>Копії документів, наданих до заяви на отримання адміністративної послуги, повинні бути</w:t>
            </w:r>
            <w:r w:rsidRPr="007C192B">
              <w:rPr>
                <w:i/>
                <w:spacing w:val="-1"/>
              </w:rPr>
              <w:t xml:space="preserve"> </w:t>
            </w:r>
            <w:r w:rsidRPr="007C192B">
              <w:rPr>
                <w:i/>
              </w:rPr>
              <w:t>належним чином завірені.</w:t>
            </w:r>
          </w:p>
          <w:p w:rsidR="0008385A" w:rsidRPr="007C192B" w:rsidRDefault="0008385A" w:rsidP="00392569">
            <w:pPr>
              <w:pStyle w:val="TableParagraph"/>
              <w:spacing w:before="1" w:line="237" w:lineRule="auto"/>
              <w:ind w:right="106" w:firstLine="302"/>
              <w:jc w:val="both"/>
              <w:rPr>
                <w:i/>
              </w:rPr>
            </w:pPr>
            <w:r w:rsidRPr="007C192B">
              <w:rPr>
                <w:i/>
              </w:rPr>
              <w:t>Особа, що подає документи, зобов’язана при</w:t>
            </w:r>
            <w:r w:rsidRPr="007C192B">
              <w:rPr>
                <w:i/>
                <w:spacing w:val="40"/>
              </w:rPr>
              <w:t xml:space="preserve"> </w:t>
            </w:r>
            <w:r w:rsidRPr="007C192B">
              <w:rPr>
                <w:i/>
              </w:rPr>
              <w:t>собі мати оригінали вищевказаних документів, для їх посвідчення цією ж особою або адміністратором центру.</w:t>
            </w:r>
          </w:p>
          <w:p w:rsidR="0008385A" w:rsidRPr="007C192B" w:rsidRDefault="0008385A" w:rsidP="00392569">
            <w:pPr>
              <w:pStyle w:val="TableParagraph"/>
              <w:spacing w:before="2"/>
              <w:ind w:right="102" w:firstLine="355"/>
              <w:jc w:val="both"/>
              <w:rPr>
                <w:i/>
              </w:rPr>
            </w:pPr>
            <w:r w:rsidRPr="007C192B">
              <w:rPr>
                <w:i/>
                <w:spacing w:val="-2"/>
              </w:rPr>
              <w:t>Копії документів засвідчуються</w:t>
            </w:r>
            <w:r w:rsidRPr="007C192B">
              <w:rPr>
                <w:i/>
                <w:spacing w:val="-5"/>
              </w:rPr>
              <w:t xml:space="preserve"> </w:t>
            </w:r>
            <w:r w:rsidRPr="007C192B">
              <w:rPr>
                <w:i/>
                <w:spacing w:val="-2"/>
              </w:rPr>
              <w:t>власним підписом з</w:t>
            </w:r>
            <w:r w:rsidRPr="007C192B">
              <w:rPr>
                <w:i/>
                <w:spacing w:val="-3"/>
              </w:rPr>
              <w:t xml:space="preserve"> </w:t>
            </w:r>
            <w:r w:rsidRPr="007C192B">
              <w:rPr>
                <w:i/>
                <w:spacing w:val="-2"/>
              </w:rPr>
              <w:t xml:space="preserve">прописаним </w:t>
            </w:r>
            <w:r w:rsidRPr="007C192B">
              <w:rPr>
                <w:i/>
              </w:rPr>
              <w:t>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</w:t>
            </w:r>
            <w:r w:rsidRPr="007C192B">
              <w:rPr>
                <w:i/>
                <w:spacing w:val="40"/>
              </w:rPr>
              <w:t xml:space="preserve"> </w:t>
            </w:r>
            <w:r w:rsidRPr="007C192B">
              <w:rPr>
                <w:i/>
              </w:rPr>
              <w:t>печаткою (штампом)).</w:t>
            </w:r>
          </w:p>
          <w:p w:rsidR="0008385A" w:rsidRPr="007C192B" w:rsidRDefault="0008385A" w:rsidP="00392569">
            <w:pPr>
              <w:pStyle w:val="TableParagraph"/>
              <w:spacing w:before="4"/>
              <w:ind w:left="0"/>
              <w:jc w:val="both"/>
            </w:pPr>
          </w:p>
          <w:p w:rsidR="0008385A" w:rsidRPr="007C192B" w:rsidRDefault="0008385A" w:rsidP="00392569">
            <w:pPr>
              <w:pStyle w:val="TableParagraph"/>
              <w:spacing w:before="1" w:line="237" w:lineRule="auto"/>
              <w:ind w:right="97"/>
              <w:jc w:val="both"/>
              <w:rPr>
                <w:b/>
                <w:i/>
              </w:rPr>
            </w:pPr>
            <w:r w:rsidRPr="007C192B">
              <w:rPr>
                <w:b/>
              </w:rPr>
              <w:t xml:space="preserve">** Примітка: </w:t>
            </w:r>
            <w:r w:rsidRPr="007C192B">
              <w:rPr>
                <w:i/>
              </w:rPr>
              <w:t>Відповідно до ч.7 ст.9 ЗУ «Про адміністративні послуги» якщо</w:t>
            </w:r>
            <w:r w:rsidRPr="007C192B">
              <w:rPr>
                <w:i/>
                <w:spacing w:val="40"/>
              </w:rPr>
              <w:t xml:space="preserve"> </w:t>
            </w:r>
            <w:r w:rsidRPr="007C192B">
              <w:rPr>
                <w:i/>
              </w:rPr>
              <w:t xml:space="preserve">відомості про подані документи не внесені і не </w:t>
            </w:r>
            <w:r w:rsidRPr="007C192B">
              <w:rPr>
                <w:i/>
              </w:rPr>
              <w:lastRenderedPageBreak/>
              <w:t>містяться у відповідних інформаційних базах в обсязі, достатньому</w:t>
            </w:r>
            <w:r w:rsidRPr="007C192B">
              <w:rPr>
                <w:i/>
                <w:spacing w:val="58"/>
                <w:w w:val="150"/>
              </w:rPr>
              <w:t xml:space="preserve"> </w:t>
            </w:r>
            <w:r w:rsidRPr="007C192B">
              <w:rPr>
                <w:i/>
              </w:rPr>
              <w:t>для</w:t>
            </w:r>
            <w:r w:rsidRPr="007C192B">
              <w:rPr>
                <w:i/>
                <w:spacing w:val="55"/>
                <w:w w:val="150"/>
              </w:rPr>
              <w:t xml:space="preserve"> </w:t>
            </w:r>
            <w:r w:rsidRPr="007C192B">
              <w:rPr>
                <w:i/>
              </w:rPr>
              <w:t>надання</w:t>
            </w:r>
            <w:r w:rsidRPr="007C192B">
              <w:rPr>
                <w:i/>
                <w:spacing w:val="59"/>
                <w:w w:val="150"/>
              </w:rPr>
              <w:t xml:space="preserve"> </w:t>
            </w:r>
            <w:r w:rsidRPr="007C192B">
              <w:rPr>
                <w:i/>
              </w:rPr>
              <w:t>адміністративної</w:t>
            </w:r>
            <w:r w:rsidRPr="007C192B">
              <w:rPr>
                <w:i/>
                <w:spacing w:val="58"/>
                <w:w w:val="150"/>
              </w:rPr>
              <w:t xml:space="preserve"> </w:t>
            </w:r>
            <w:r w:rsidRPr="007C192B">
              <w:rPr>
                <w:i/>
              </w:rPr>
              <w:t>послуги,</w:t>
            </w:r>
            <w:r w:rsidRPr="007C192B">
              <w:rPr>
                <w:i/>
                <w:spacing w:val="65"/>
                <w:w w:val="150"/>
              </w:rPr>
              <w:t xml:space="preserve"> </w:t>
            </w:r>
            <w:r w:rsidRPr="007C192B">
              <w:rPr>
                <w:b/>
                <w:i/>
                <w:spacing w:val="-2"/>
              </w:rPr>
              <w:t>суб’єкт</w:t>
            </w:r>
          </w:p>
          <w:p w:rsidR="0008385A" w:rsidRPr="007C192B" w:rsidRDefault="0008385A" w:rsidP="0008385A">
            <w:pPr>
              <w:pStyle w:val="TableParagraph"/>
              <w:numPr>
                <w:ilvl w:val="1"/>
                <w:numId w:val="4"/>
              </w:numPr>
              <w:tabs>
                <w:tab w:val="left" w:pos="224"/>
              </w:tabs>
              <w:spacing w:line="230" w:lineRule="atLeast"/>
              <w:ind w:right="104" w:firstLine="0"/>
              <w:jc w:val="both"/>
            </w:pPr>
            <w:r w:rsidRPr="007C192B">
              <w:rPr>
                <w:b/>
                <w:i/>
              </w:rPr>
              <w:t>звернення</w:t>
            </w:r>
            <w:r w:rsidRPr="007C192B">
              <w:rPr>
                <w:b/>
                <w:i/>
                <w:spacing w:val="-9"/>
              </w:rPr>
              <w:t xml:space="preserve"> </w:t>
            </w:r>
            <w:r w:rsidRPr="007C192B">
              <w:rPr>
                <w:b/>
                <w:i/>
              </w:rPr>
              <w:t>зобов’язаний</w:t>
            </w:r>
            <w:r w:rsidRPr="007C192B">
              <w:rPr>
                <w:b/>
                <w:i/>
                <w:spacing w:val="-10"/>
              </w:rPr>
              <w:t xml:space="preserve"> </w:t>
            </w:r>
            <w:r w:rsidRPr="007C192B">
              <w:rPr>
                <w:b/>
                <w:i/>
              </w:rPr>
              <w:t>їх</w:t>
            </w:r>
            <w:r w:rsidRPr="007C192B">
              <w:rPr>
                <w:b/>
                <w:i/>
                <w:spacing w:val="-10"/>
              </w:rPr>
              <w:t xml:space="preserve"> </w:t>
            </w:r>
            <w:r w:rsidRPr="007C192B">
              <w:rPr>
                <w:b/>
                <w:i/>
              </w:rPr>
              <w:t>надати</w:t>
            </w:r>
            <w:r w:rsidRPr="007C192B">
              <w:rPr>
                <w:b/>
                <w:i/>
                <w:spacing w:val="-10"/>
              </w:rPr>
              <w:t xml:space="preserve"> </w:t>
            </w:r>
            <w:r w:rsidRPr="007C192B">
              <w:rPr>
                <w:b/>
                <w:i/>
                <w:spacing w:val="-2"/>
              </w:rPr>
              <w:t>самостійно.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8"/>
              <w:ind w:left="0"/>
              <w:jc w:val="both"/>
            </w:pPr>
            <w:r>
              <w:rPr>
                <w:spacing w:val="-5"/>
              </w:rPr>
              <w:lastRenderedPageBreak/>
              <w:t>6</w:t>
            </w:r>
            <w:r w:rsidRPr="007C192B">
              <w:rPr>
                <w:spacing w:val="-5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3"/>
              <w:ind w:left="115" w:right="110"/>
              <w:jc w:val="both"/>
            </w:pPr>
            <w:r w:rsidRPr="007C192B">
              <w:t>Порядок</w:t>
            </w:r>
            <w:r w:rsidRPr="007C192B">
              <w:rPr>
                <w:spacing w:val="22"/>
              </w:rPr>
              <w:t xml:space="preserve"> </w:t>
            </w:r>
            <w:r w:rsidRPr="007C192B">
              <w:t>подання</w:t>
            </w:r>
            <w:r w:rsidRPr="007C192B">
              <w:rPr>
                <w:spacing w:val="22"/>
              </w:rPr>
              <w:t xml:space="preserve"> </w:t>
            </w:r>
            <w:r w:rsidRPr="007C192B">
              <w:t xml:space="preserve">адміністративної </w:t>
            </w:r>
            <w:r w:rsidRPr="007C192B">
              <w:rPr>
                <w:spacing w:val="-2"/>
              </w:rPr>
              <w:t>послуги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08385A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58"/>
              <w:ind w:left="377" w:hanging="263"/>
              <w:jc w:val="both"/>
            </w:pPr>
            <w:r w:rsidRPr="007C192B">
              <w:t>особисто</w:t>
            </w:r>
            <w:r w:rsidRPr="007C192B">
              <w:rPr>
                <w:spacing w:val="-12"/>
              </w:rPr>
              <w:t xml:space="preserve"> </w:t>
            </w:r>
            <w:r w:rsidRPr="007C192B">
              <w:t>суб’єктом</w:t>
            </w:r>
            <w:r w:rsidRPr="007C192B">
              <w:rPr>
                <w:spacing w:val="-5"/>
              </w:rPr>
              <w:t xml:space="preserve"> </w:t>
            </w:r>
            <w:r w:rsidRPr="007C192B">
              <w:t>звернення</w:t>
            </w:r>
            <w:r w:rsidRPr="007C192B">
              <w:rPr>
                <w:spacing w:val="-8"/>
              </w:rPr>
              <w:t xml:space="preserve"> </w:t>
            </w:r>
            <w:r w:rsidRPr="007C192B">
              <w:t>або</w:t>
            </w:r>
            <w:r w:rsidRPr="007C192B">
              <w:rPr>
                <w:spacing w:val="-11"/>
              </w:rPr>
              <w:t xml:space="preserve"> </w:t>
            </w:r>
            <w:r w:rsidRPr="007C192B">
              <w:t>його</w:t>
            </w:r>
            <w:r w:rsidRPr="007C192B">
              <w:rPr>
                <w:spacing w:val="-11"/>
              </w:rPr>
              <w:t xml:space="preserve"> </w:t>
            </w:r>
            <w:r w:rsidRPr="007C192B">
              <w:rPr>
                <w:spacing w:val="-2"/>
              </w:rPr>
              <w:t>представником;</w:t>
            </w:r>
          </w:p>
          <w:p w:rsidR="0008385A" w:rsidRPr="007C192B" w:rsidRDefault="0008385A" w:rsidP="0008385A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"/>
              <w:ind w:left="377" w:hanging="263"/>
              <w:jc w:val="both"/>
            </w:pPr>
            <w:r w:rsidRPr="007C192B">
              <w:t>надіслано</w:t>
            </w:r>
            <w:r w:rsidRPr="007C192B">
              <w:rPr>
                <w:spacing w:val="-11"/>
              </w:rPr>
              <w:t xml:space="preserve"> </w:t>
            </w:r>
            <w:r w:rsidRPr="007C192B">
              <w:rPr>
                <w:spacing w:val="-2"/>
              </w:rPr>
              <w:t>поштою.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8"/>
              <w:ind w:left="0"/>
              <w:jc w:val="both"/>
            </w:pPr>
            <w:r>
              <w:rPr>
                <w:spacing w:val="-5"/>
              </w:rPr>
              <w:t>7</w:t>
            </w:r>
            <w:r w:rsidRPr="007C192B">
              <w:rPr>
                <w:spacing w:val="-5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3"/>
              <w:ind w:left="115" w:right="110"/>
              <w:jc w:val="both"/>
            </w:pPr>
            <w:r w:rsidRPr="007C192B">
              <w:t>Плата</w:t>
            </w:r>
            <w:r w:rsidRPr="007C192B">
              <w:rPr>
                <w:spacing w:val="22"/>
              </w:rPr>
              <w:t xml:space="preserve"> </w:t>
            </w:r>
            <w:r w:rsidRPr="007C192B">
              <w:t>за</w:t>
            </w:r>
            <w:r w:rsidRPr="007C192B">
              <w:rPr>
                <w:spacing w:val="22"/>
              </w:rPr>
              <w:t xml:space="preserve"> </w:t>
            </w:r>
            <w:r w:rsidRPr="007C192B">
              <w:t>надання</w:t>
            </w:r>
            <w:r w:rsidRPr="007C192B">
              <w:rPr>
                <w:spacing w:val="24"/>
              </w:rPr>
              <w:t xml:space="preserve"> </w:t>
            </w:r>
            <w:r w:rsidRPr="007C192B">
              <w:t xml:space="preserve">адміністративної </w:t>
            </w:r>
            <w:r w:rsidRPr="007C192B">
              <w:rPr>
                <w:spacing w:val="-2"/>
              </w:rPr>
              <w:t>послуги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168"/>
              <w:jc w:val="both"/>
            </w:pPr>
            <w:r w:rsidRPr="007C192B">
              <w:rPr>
                <w:spacing w:val="-2"/>
              </w:rPr>
              <w:t>Безоплатно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8"/>
              <w:ind w:left="0"/>
              <w:jc w:val="both"/>
            </w:pPr>
            <w:r>
              <w:rPr>
                <w:spacing w:val="-5"/>
              </w:rPr>
              <w:t>8</w:t>
            </w:r>
            <w:r w:rsidRPr="007C192B">
              <w:rPr>
                <w:spacing w:val="-5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tabs>
                <w:tab w:val="left" w:pos="839"/>
                <w:tab w:val="left" w:pos="1741"/>
              </w:tabs>
              <w:spacing w:before="53"/>
              <w:ind w:left="115" w:right="108"/>
              <w:jc w:val="both"/>
            </w:pPr>
            <w:r w:rsidRPr="007C192B">
              <w:rPr>
                <w:spacing w:val="-2"/>
              </w:rPr>
              <w:t>Строк</w:t>
            </w:r>
            <w:r w:rsidRPr="007C192B">
              <w:tab/>
            </w:r>
            <w:r w:rsidRPr="007C192B">
              <w:rPr>
                <w:spacing w:val="-2"/>
              </w:rPr>
              <w:t>надання</w:t>
            </w:r>
            <w:r w:rsidRPr="007C192B">
              <w:tab/>
            </w:r>
            <w:r w:rsidRPr="007C192B">
              <w:rPr>
                <w:spacing w:val="-2"/>
              </w:rPr>
              <w:t>адміністративної послуги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3"/>
              <w:ind w:right="95"/>
              <w:jc w:val="both"/>
            </w:pPr>
            <w:r w:rsidRPr="007C192B"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7C192B">
              <w:rPr>
                <w:i/>
              </w:rPr>
              <w:t xml:space="preserve">а в разі неможливості прийняття рішення у визначений строк – на першому засіданні сесії Прилуцької міської ради після закінчення цього строку </w:t>
            </w:r>
            <w:r w:rsidRPr="007C192B">
              <w:t>відповідно до ч.4 ст. 10 ЗУ «Про адміністративні послуги»</w:t>
            </w:r>
          </w:p>
        </w:tc>
      </w:tr>
      <w:tr w:rsidR="0008385A" w:rsidRPr="00435E2A" w:rsidTr="000838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8"/>
              <w:ind w:left="0"/>
              <w:jc w:val="both"/>
            </w:pPr>
            <w:r>
              <w:rPr>
                <w:spacing w:val="-5"/>
              </w:rPr>
              <w:t>9</w:t>
            </w:r>
            <w:r w:rsidRPr="007C192B">
              <w:rPr>
                <w:spacing w:val="-5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57" w:line="235" w:lineRule="auto"/>
              <w:ind w:left="115"/>
              <w:jc w:val="both"/>
            </w:pPr>
            <w:r w:rsidRPr="007C192B">
              <w:t>Результат</w:t>
            </w:r>
            <w:r w:rsidRPr="007C192B">
              <w:rPr>
                <w:spacing w:val="-13"/>
              </w:rPr>
              <w:t xml:space="preserve"> </w:t>
            </w:r>
            <w:r w:rsidRPr="007C192B">
              <w:t>надання</w:t>
            </w:r>
            <w:r w:rsidRPr="007C192B">
              <w:rPr>
                <w:spacing w:val="-12"/>
              </w:rPr>
              <w:t xml:space="preserve"> </w:t>
            </w:r>
            <w:r w:rsidRPr="007C192B">
              <w:t xml:space="preserve">адміністративної </w:t>
            </w:r>
            <w:r w:rsidRPr="007C192B">
              <w:rPr>
                <w:spacing w:val="-2"/>
              </w:rPr>
              <w:t>послуги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ind w:right="98"/>
              <w:jc w:val="both"/>
            </w:pPr>
            <w:r w:rsidRPr="007C192B">
              <w:t>Рішення Прилуцької міської ради про затвердження технічної документації з нормативної грошової оцінки земельної ділянки у межах</w:t>
            </w:r>
            <w:r w:rsidRPr="007C192B">
              <w:rPr>
                <w:spacing w:val="27"/>
              </w:rPr>
              <w:t xml:space="preserve"> </w:t>
            </w:r>
            <w:r w:rsidRPr="007C192B">
              <w:t>населених</w:t>
            </w:r>
            <w:r w:rsidRPr="007C192B">
              <w:rPr>
                <w:spacing w:val="31"/>
              </w:rPr>
              <w:t xml:space="preserve"> </w:t>
            </w:r>
            <w:r w:rsidRPr="007C192B">
              <w:t>пунктів</w:t>
            </w:r>
            <w:r w:rsidRPr="007C192B">
              <w:rPr>
                <w:spacing w:val="32"/>
              </w:rPr>
              <w:t xml:space="preserve"> </w:t>
            </w:r>
            <w:r w:rsidRPr="007C192B">
              <w:t>/</w:t>
            </w:r>
            <w:r w:rsidRPr="007C192B">
              <w:rPr>
                <w:spacing w:val="31"/>
              </w:rPr>
              <w:t xml:space="preserve"> </w:t>
            </w:r>
            <w:r w:rsidRPr="007C192B">
              <w:t>про</w:t>
            </w:r>
            <w:r w:rsidRPr="007C192B">
              <w:rPr>
                <w:spacing w:val="25"/>
              </w:rPr>
              <w:t xml:space="preserve"> </w:t>
            </w:r>
            <w:r w:rsidRPr="007C192B">
              <w:t>відмову</w:t>
            </w:r>
            <w:r w:rsidRPr="007C192B">
              <w:rPr>
                <w:spacing w:val="21"/>
              </w:rPr>
              <w:t xml:space="preserve"> </w:t>
            </w:r>
            <w:r w:rsidRPr="007C192B">
              <w:t>в</w:t>
            </w:r>
            <w:r w:rsidRPr="007C192B">
              <w:rPr>
                <w:spacing w:val="30"/>
              </w:rPr>
              <w:t xml:space="preserve"> </w:t>
            </w:r>
            <w:r w:rsidRPr="007C192B">
              <w:t>затвердженні</w:t>
            </w:r>
            <w:r w:rsidRPr="007C192B">
              <w:rPr>
                <w:spacing w:val="31"/>
              </w:rPr>
              <w:t xml:space="preserve"> </w:t>
            </w:r>
            <w:r w:rsidRPr="007C192B">
              <w:rPr>
                <w:spacing w:val="-2"/>
              </w:rPr>
              <w:t>технічної</w:t>
            </w:r>
            <w:r>
              <w:t xml:space="preserve"> </w:t>
            </w:r>
            <w:r w:rsidRPr="007C192B">
              <w:t>документації з нормативної грошової оцінки земельної ділянки у межах населених пунктів</w:t>
            </w:r>
          </w:p>
        </w:tc>
      </w:tr>
      <w:tr w:rsidR="0008385A" w:rsidRPr="00435E2A" w:rsidTr="0008385A">
        <w:trPr>
          <w:trHeight w:val="1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62"/>
              <w:ind w:left="0"/>
              <w:jc w:val="both"/>
            </w:pPr>
            <w:r>
              <w:rPr>
                <w:spacing w:val="-5"/>
              </w:rPr>
              <w:t>10</w:t>
            </w:r>
            <w:r w:rsidRPr="007C192B">
              <w:rPr>
                <w:spacing w:val="-5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spacing w:before="43"/>
              <w:ind w:left="115"/>
              <w:jc w:val="both"/>
            </w:pPr>
            <w:r w:rsidRPr="007C192B">
              <w:t>Способи</w:t>
            </w:r>
            <w:r w:rsidRPr="007C192B">
              <w:rPr>
                <w:spacing w:val="-13"/>
              </w:rPr>
              <w:t xml:space="preserve"> </w:t>
            </w:r>
            <w:r w:rsidRPr="007C192B">
              <w:t>отримання</w:t>
            </w:r>
            <w:r w:rsidRPr="007C192B">
              <w:rPr>
                <w:spacing w:val="-12"/>
              </w:rPr>
              <w:t xml:space="preserve"> </w:t>
            </w:r>
            <w:r w:rsidRPr="007C192B">
              <w:rPr>
                <w:spacing w:val="-2"/>
              </w:rPr>
              <w:t>результату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A" w:rsidRPr="007C192B" w:rsidRDefault="0008385A" w:rsidP="00392569">
            <w:pPr>
              <w:pStyle w:val="TableParagraph"/>
              <w:ind w:right="101"/>
              <w:jc w:val="both"/>
            </w:pPr>
            <w:r w:rsidRPr="007C192B">
              <w:t>Особисто суб’єктом звернення або направлення поштою (рекомендованим листом з повідомленням про вручення) листа з повідомленням</w:t>
            </w:r>
            <w:r w:rsidRPr="007C192B">
              <w:rPr>
                <w:spacing w:val="1"/>
              </w:rPr>
              <w:t xml:space="preserve"> </w:t>
            </w:r>
            <w:r w:rsidRPr="007C192B">
              <w:t>про</w:t>
            </w:r>
            <w:r w:rsidRPr="007C192B">
              <w:rPr>
                <w:spacing w:val="-2"/>
              </w:rPr>
              <w:t xml:space="preserve"> </w:t>
            </w:r>
            <w:r w:rsidRPr="007C192B">
              <w:t>можливість</w:t>
            </w:r>
            <w:r w:rsidRPr="007C192B">
              <w:rPr>
                <w:spacing w:val="1"/>
              </w:rPr>
              <w:t xml:space="preserve"> </w:t>
            </w:r>
            <w:r w:rsidRPr="007C192B">
              <w:t>отримання такої</w:t>
            </w:r>
            <w:r w:rsidRPr="007C192B">
              <w:rPr>
                <w:spacing w:val="3"/>
              </w:rPr>
              <w:t xml:space="preserve"> </w:t>
            </w:r>
            <w:r w:rsidRPr="007C192B">
              <w:t>послуги на</w:t>
            </w:r>
            <w:r w:rsidRPr="007C192B">
              <w:rPr>
                <w:spacing w:val="3"/>
              </w:rPr>
              <w:t xml:space="preserve"> </w:t>
            </w:r>
            <w:r w:rsidRPr="007C192B">
              <w:rPr>
                <w:spacing w:val="-2"/>
              </w:rPr>
              <w:t>адресу</w:t>
            </w:r>
            <w:r>
              <w:t xml:space="preserve"> </w:t>
            </w:r>
            <w:r w:rsidRPr="007C192B">
              <w:t>суб’єкта</w:t>
            </w:r>
            <w:r w:rsidRPr="007C192B">
              <w:rPr>
                <w:spacing w:val="-6"/>
              </w:rPr>
              <w:t xml:space="preserve"> </w:t>
            </w:r>
            <w:r w:rsidRPr="007C192B">
              <w:rPr>
                <w:spacing w:val="-2"/>
              </w:rPr>
              <w:t>звернення.</w:t>
            </w:r>
          </w:p>
        </w:tc>
      </w:tr>
    </w:tbl>
    <w:p w:rsidR="0035508E" w:rsidRDefault="0035508E"/>
    <w:sectPr w:rsidR="0035508E" w:rsidSect="0008385A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437"/>
    <w:multiLevelType w:val="hybridMultilevel"/>
    <w:tmpl w:val="D720882E"/>
    <w:lvl w:ilvl="0" w:tplc="E96C5462">
      <w:numFmt w:val="bullet"/>
      <w:lvlText w:val="-"/>
      <w:lvlJc w:val="left"/>
      <w:pPr>
        <w:ind w:left="1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7A4929C">
      <w:numFmt w:val="bullet"/>
      <w:lvlText w:val="•"/>
      <w:lvlJc w:val="left"/>
      <w:pPr>
        <w:ind w:left="711" w:hanging="120"/>
      </w:pPr>
      <w:rPr>
        <w:rFonts w:hint="default"/>
        <w:lang w:val="uk-UA" w:eastAsia="en-US" w:bidi="ar-SA"/>
      </w:rPr>
    </w:lvl>
    <w:lvl w:ilvl="2" w:tplc="0D1E92FA">
      <w:numFmt w:val="bullet"/>
      <w:lvlText w:val="•"/>
      <w:lvlJc w:val="left"/>
      <w:pPr>
        <w:ind w:left="1303" w:hanging="120"/>
      </w:pPr>
      <w:rPr>
        <w:rFonts w:hint="default"/>
        <w:lang w:val="uk-UA" w:eastAsia="en-US" w:bidi="ar-SA"/>
      </w:rPr>
    </w:lvl>
    <w:lvl w:ilvl="3" w:tplc="24786370">
      <w:numFmt w:val="bullet"/>
      <w:lvlText w:val="•"/>
      <w:lvlJc w:val="left"/>
      <w:pPr>
        <w:ind w:left="1894" w:hanging="120"/>
      </w:pPr>
      <w:rPr>
        <w:rFonts w:hint="default"/>
        <w:lang w:val="uk-UA" w:eastAsia="en-US" w:bidi="ar-SA"/>
      </w:rPr>
    </w:lvl>
    <w:lvl w:ilvl="4" w:tplc="1F045B24">
      <w:numFmt w:val="bullet"/>
      <w:lvlText w:val="•"/>
      <w:lvlJc w:val="left"/>
      <w:pPr>
        <w:ind w:left="2486" w:hanging="120"/>
      </w:pPr>
      <w:rPr>
        <w:rFonts w:hint="default"/>
        <w:lang w:val="uk-UA" w:eastAsia="en-US" w:bidi="ar-SA"/>
      </w:rPr>
    </w:lvl>
    <w:lvl w:ilvl="5" w:tplc="029C65F4">
      <w:numFmt w:val="bullet"/>
      <w:lvlText w:val="•"/>
      <w:lvlJc w:val="left"/>
      <w:pPr>
        <w:ind w:left="3078" w:hanging="120"/>
      </w:pPr>
      <w:rPr>
        <w:rFonts w:hint="default"/>
        <w:lang w:val="uk-UA" w:eastAsia="en-US" w:bidi="ar-SA"/>
      </w:rPr>
    </w:lvl>
    <w:lvl w:ilvl="6" w:tplc="A56A592C">
      <w:numFmt w:val="bullet"/>
      <w:lvlText w:val="•"/>
      <w:lvlJc w:val="left"/>
      <w:pPr>
        <w:ind w:left="3669" w:hanging="120"/>
      </w:pPr>
      <w:rPr>
        <w:rFonts w:hint="default"/>
        <w:lang w:val="uk-UA" w:eastAsia="en-US" w:bidi="ar-SA"/>
      </w:rPr>
    </w:lvl>
    <w:lvl w:ilvl="7" w:tplc="458EDA84">
      <w:numFmt w:val="bullet"/>
      <w:lvlText w:val="•"/>
      <w:lvlJc w:val="left"/>
      <w:pPr>
        <w:ind w:left="4261" w:hanging="120"/>
      </w:pPr>
      <w:rPr>
        <w:rFonts w:hint="default"/>
        <w:lang w:val="uk-UA" w:eastAsia="en-US" w:bidi="ar-SA"/>
      </w:rPr>
    </w:lvl>
    <w:lvl w:ilvl="8" w:tplc="78386A5C">
      <w:numFmt w:val="bullet"/>
      <w:lvlText w:val="•"/>
      <w:lvlJc w:val="left"/>
      <w:pPr>
        <w:ind w:left="4852" w:hanging="120"/>
      </w:pPr>
      <w:rPr>
        <w:rFonts w:hint="default"/>
        <w:lang w:val="uk-UA" w:eastAsia="en-US" w:bidi="ar-SA"/>
      </w:rPr>
    </w:lvl>
  </w:abstractNum>
  <w:abstractNum w:abstractNumId="1" w15:restartNumberingAfterBreak="0">
    <w:nsid w:val="11EA6BF8"/>
    <w:multiLevelType w:val="hybridMultilevel"/>
    <w:tmpl w:val="AEBC0C9E"/>
    <w:lvl w:ilvl="0" w:tplc="5DF26B08">
      <w:numFmt w:val="bullet"/>
      <w:lvlText w:val="-"/>
      <w:lvlJc w:val="left"/>
      <w:pPr>
        <w:ind w:left="11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8A2729E">
      <w:numFmt w:val="bullet"/>
      <w:lvlText w:val="•"/>
      <w:lvlJc w:val="left"/>
      <w:pPr>
        <w:ind w:left="711" w:hanging="111"/>
      </w:pPr>
      <w:rPr>
        <w:rFonts w:hint="default"/>
        <w:lang w:val="uk-UA" w:eastAsia="en-US" w:bidi="ar-SA"/>
      </w:rPr>
    </w:lvl>
    <w:lvl w:ilvl="2" w:tplc="89CAA41C">
      <w:numFmt w:val="bullet"/>
      <w:lvlText w:val="•"/>
      <w:lvlJc w:val="left"/>
      <w:pPr>
        <w:ind w:left="1303" w:hanging="111"/>
      </w:pPr>
      <w:rPr>
        <w:rFonts w:hint="default"/>
        <w:lang w:val="uk-UA" w:eastAsia="en-US" w:bidi="ar-SA"/>
      </w:rPr>
    </w:lvl>
    <w:lvl w:ilvl="3" w:tplc="6EA4048E">
      <w:numFmt w:val="bullet"/>
      <w:lvlText w:val="•"/>
      <w:lvlJc w:val="left"/>
      <w:pPr>
        <w:ind w:left="1894" w:hanging="111"/>
      </w:pPr>
      <w:rPr>
        <w:rFonts w:hint="default"/>
        <w:lang w:val="uk-UA" w:eastAsia="en-US" w:bidi="ar-SA"/>
      </w:rPr>
    </w:lvl>
    <w:lvl w:ilvl="4" w:tplc="1F2E94A4">
      <w:numFmt w:val="bullet"/>
      <w:lvlText w:val="•"/>
      <w:lvlJc w:val="left"/>
      <w:pPr>
        <w:ind w:left="2486" w:hanging="111"/>
      </w:pPr>
      <w:rPr>
        <w:rFonts w:hint="default"/>
        <w:lang w:val="uk-UA" w:eastAsia="en-US" w:bidi="ar-SA"/>
      </w:rPr>
    </w:lvl>
    <w:lvl w:ilvl="5" w:tplc="DCFAEFE4">
      <w:numFmt w:val="bullet"/>
      <w:lvlText w:val="•"/>
      <w:lvlJc w:val="left"/>
      <w:pPr>
        <w:ind w:left="3078" w:hanging="111"/>
      </w:pPr>
      <w:rPr>
        <w:rFonts w:hint="default"/>
        <w:lang w:val="uk-UA" w:eastAsia="en-US" w:bidi="ar-SA"/>
      </w:rPr>
    </w:lvl>
    <w:lvl w:ilvl="6" w:tplc="97F624CE">
      <w:numFmt w:val="bullet"/>
      <w:lvlText w:val="•"/>
      <w:lvlJc w:val="left"/>
      <w:pPr>
        <w:ind w:left="3669" w:hanging="111"/>
      </w:pPr>
      <w:rPr>
        <w:rFonts w:hint="default"/>
        <w:lang w:val="uk-UA" w:eastAsia="en-US" w:bidi="ar-SA"/>
      </w:rPr>
    </w:lvl>
    <w:lvl w:ilvl="7" w:tplc="623AA992">
      <w:numFmt w:val="bullet"/>
      <w:lvlText w:val="•"/>
      <w:lvlJc w:val="left"/>
      <w:pPr>
        <w:ind w:left="4261" w:hanging="111"/>
      </w:pPr>
      <w:rPr>
        <w:rFonts w:hint="default"/>
        <w:lang w:val="uk-UA" w:eastAsia="en-US" w:bidi="ar-SA"/>
      </w:rPr>
    </w:lvl>
    <w:lvl w:ilvl="8" w:tplc="D0F0FD3A">
      <w:numFmt w:val="bullet"/>
      <w:lvlText w:val="•"/>
      <w:lvlJc w:val="left"/>
      <w:pPr>
        <w:ind w:left="4852" w:hanging="111"/>
      </w:pPr>
      <w:rPr>
        <w:rFonts w:hint="default"/>
        <w:lang w:val="uk-UA" w:eastAsia="en-US" w:bidi="ar-SA"/>
      </w:rPr>
    </w:lvl>
  </w:abstractNum>
  <w:abstractNum w:abstractNumId="2" w15:restartNumberingAfterBreak="0">
    <w:nsid w:val="122410D8"/>
    <w:multiLevelType w:val="hybridMultilevel"/>
    <w:tmpl w:val="D5D4D8BA"/>
    <w:lvl w:ilvl="0" w:tplc="F91EB5AC">
      <w:start w:val="1"/>
      <w:numFmt w:val="decimal"/>
      <w:lvlText w:val="%1."/>
      <w:lvlJc w:val="left"/>
      <w:pPr>
        <w:ind w:left="11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8E88B82">
      <w:numFmt w:val="bullet"/>
      <w:lvlText w:val="-"/>
      <w:lvlJc w:val="left"/>
      <w:pPr>
        <w:ind w:left="1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8F94BFC2">
      <w:numFmt w:val="bullet"/>
      <w:lvlText w:val="•"/>
      <w:lvlJc w:val="left"/>
      <w:pPr>
        <w:ind w:left="1303" w:hanging="120"/>
      </w:pPr>
      <w:rPr>
        <w:rFonts w:hint="default"/>
        <w:lang w:val="uk-UA" w:eastAsia="en-US" w:bidi="ar-SA"/>
      </w:rPr>
    </w:lvl>
    <w:lvl w:ilvl="3" w:tplc="1862F054">
      <w:numFmt w:val="bullet"/>
      <w:lvlText w:val="•"/>
      <w:lvlJc w:val="left"/>
      <w:pPr>
        <w:ind w:left="1894" w:hanging="120"/>
      </w:pPr>
      <w:rPr>
        <w:rFonts w:hint="default"/>
        <w:lang w:val="uk-UA" w:eastAsia="en-US" w:bidi="ar-SA"/>
      </w:rPr>
    </w:lvl>
    <w:lvl w:ilvl="4" w:tplc="4E80E270">
      <w:numFmt w:val="bullet"/>
      <w:lvlText w:val="•"/>
      <w:lvlJc w:val="left"/>
      <w:pPr>
        <w:ind w:left="2486" w:hanging="120"/>
      </w:pPr>
      <w:rPr>
        <w:rFonts w:hint="default"/>
        <w:lang w:val="uk-UA" w:eastAsia="en-US" w:bidi="ar-SA"/>
      </w:rPr>
    </w:lvl>
    <w:lvl w:ilvl="5" w:tplc="9078AD74">
      <w:numFmt w:val="bullet"/>
      <w:lvlText w:val="•"/>
      <w:lvlJc w:val="left"/>
      <w:pPr>
        <w:ind w:left="3078" w:hanging="120"/>
      </w:pPr>
      <w:rPr>
        <w:rFonts w:hint="default"/>
        <w:lang w:val="uk-UA" w:eastAsia="en-US" w:bidi="ar-SA"/>
      </w:rPr>
    </w:lvl>
    <w:lvl w:ilvl="6" w:tplc="CFBCF07C">
      <w:numFmt w:val="bullet"/>
      <w:lvlText w:val="•"/>
      <w:lvlJc w:val="left"/>
      <w:pPr>
        <w:ind w:left="3669" w:hanging="120"/>
      </w:pPr>
      <w:rPr>
        <w:rFonts w:hint="default"/>
        <w:lang w:val="uk-UA" w:eastAsia="en-US" w:bidi="ar-SA"/>
      </w:rPr>
    </w:lvl>
    <w:lvl w:ilvl="7" w:tplc="5CFEEE64">
      <w:numFmt w:val="bullet"/>
      <w:lvlText w:val="•"/>
      <w:lvlJc w:val="left"/>
      <w:pPr>
        <w:ind w:left="4261" w:hanging="120"/>
      </w:pPr>
      <w:rPr>
        <w:rFonts w:hint="default"/>
        <w:lang w:val="uk-UA" w:eastAsia="en-US" w:bidi="ar-SA"/>
      </w:rPr>
    </w:lvl>
    <w:lvl w:ilvl="8" w:tplc="0A0A96B8">
      <w:numFmt w:val="bullet"/>
      <w:lvlText w:val="•"/>
      <w:lvlJc w:val="left"/>
      <w:pPr>
        <w:ind w:left="4852" w:hanging="120"/>
      </w:pPr>
      <w:rPr>
        <w:rFonts w:hint="default"/>
        <w:lang w:val="uk-UA" w:eastAsia="en-US" w:bidi="ar-SA"/>
      </w:rPr>
    </w:lvl>
  </w:abstractNum>
  <w:abstractNum w:abstractNumId="3" w15:restartNumberingAfterBreak="0">
    <w:nsid w:val="6F380EC7"/>
    <w:multiLevelType w:val="hybridMultilevel"/>
    <w:tmpl w:val="1A8CC7D6"/>
    <w:lvl w:ilvl="0" w:tplc="0A00E07E">
      <w:numFmt w:val="bullet"/>
      <w:lvlText w:val="-"/>
      <w:lvlJc w:val="left"/>
      <w:pPr>
        <w:ind w:left="37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E46B7DC">
      <w:numFmt w:val="bullet"/>
      <w:lvlText w:val="•"/>
      <w:lvlJc w:val="left"/>
      <w:pPr>
        <w:ind w:left="945" w:hanging="264"/>
      </w:pPr>
      <w:rPr>
        <w:rFonts w:hint="default"/>
        <w:lang w:val="uk-UA" w:eastAsia="en-US" w:bidi="ar-SA"/>
      </w:rPr>
    </w:lvl>
    <w:lvl w:ilvl="2" w:tplc="2B9EBB78">
      <w:numFmt w:val="bullet"/>
      <w:lvlText w:val="•"/>
      <w:lvlJc w:val="left"/>
      <w:pPr>
        <w:ind w:left="1511" w:hanging="264"/>
      </w:pPr>
      <w:rPr>
        <w:rFonts w:hint="default"/>
        <w:lang w:val="uk-UA" w:eastAsia="en-US" w:bidi="ar-SA"/>
      </w:rPr>
    </w:lvl>
    <w:lvl w:ilvl="3" w:tplc="87C4D6DE">
      <w:numFmt w:val="bullet"/>
      <w:lvlText w:val="•"/>
      <w:lvlJc w:val="left"/>
      <w:pPr>
        <w:ind w:left="2076" w:hanging="264"/>
      </w:pPr>
      <w:rPr>
        <w:rFonts w:hint="default"/>
        <w:lang w:val="uk-UA" w:eastAsia="en-US" w:bidi="ar-SA"/>
      </w:rPr>
    </w:lvl>
    <w:lvl w:ilvl="4" w:tplc="C512D7FE">
      <w:numFmt w:val="bullet"/>
      <w:lvlText w:val="•"/>
      <w:lvlJc w:val="left"/>
      <w:pPr>
        <w:ind w:left="2642" w:hanging="264"/>
      </w:pPr>
      <w:rPr>
        <w:rFonts w:hint="default"/>
        <w:lang w:val="uk-UA" w:eastAsia="en-US" w:bidi="ar-SA"/>
      </w:rPr>
    </w:lvl>
    <w:lvl w:ilvl="5" w:tplc="B8BA64C2">
      <w:numFmt w:val="bullet"/>
      <w:lvlText w:val="•"/>
      <w:lvlJc w:val="left"/>
      <w:pPr>
        <w:ind w:left="3208" w:hanging="264"/>
      </w:pPr>
      <w:rPr>
        <w:rFonts w:hint="default"/>
        <w:lang w:val="uk-UA" w:eastAsia="en-US" w:bidi="ar-SA"/>
      </w:rPr>
    </w:lvl>
    <w:lvl w:ilvl="6" w:tplc="E5DCB4C4">
      <w:numFmt w:val="bullet"/>
      <w:lvlText w:val="•"/>
      <w:lvlJc w:val="left"/>
      <w:pPr>
        <w:ind w:left="3773" w:hanging="264"/>
      </w:pPr>
      <w:rPr>
        <w:rFonts w:hint="default"/>
        <w:lang w:val="uk-UA" w:eastAsia="en-US" w:bidi="ar-SA"/>
      </w:rPr>
    </w:lvl>
    <w:lvl w:ilvl="7" w:tplc="43F2EE94">
      <w:numFmt w:val="bullet"/>
      <w:lvlText w:val="•"/>
      <w:lvlJc w:val="left"/>
      <w:pPr>
        <w:ind w:left="4339" w:hanging="264"/>
      </w:pPr>
      <w:rPr>
        <w:rFonts w:hint="default"/>
        <w:lang w:val="uk-UA" w:eastAsia="en-US" w:bidi="ar-SA"/>
      </w:rPr>
    </w:lvl>
    <w:lvl w:ilvl="8" w:tplc="4FE46D6C">
      <w:numFmt w:val="bullet"/>
      <w:lvlText w:val="•"/>
      <w:lvlJc w:val="left"/>
      <w:pPr>
        <w:ind w:left="4904" w:hanging="2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5A"/>
    <w:rsid w:val="0008385A"/>
    <w:rsid w:val="003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EA01"/>
  <w15:chartTrackingRefBased/>
  <w15:docId w15:val="{07261FF5-1F9B-466E-BC63-1401D3F9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3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385A"/>
    <w:pPr>
      <w:spacing w:before="1"/>
      <w:ind w:left="196" w:right="19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8385A"/>
    <w:pPr>
      <w:spacing w:before="3"/>
      <w:ind w:left="196" w:right="10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38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838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8385A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08385A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8385A"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4354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dcterms:created xsi:type="dcterms:W3CDTF">2025-05-19T08:54:00Z</dcterms:created>
  <dcterms:modified xsi:type="dcterms:W3CDTF">2025-05-19T08:57:00Z</dcterms:modified>
</cp:coreProperties>
</file>